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959E" w14:textId="39284441" w:rsidR="0080788D" w:rsidRDefault="008131AE" w:rsidP="008131AE">
      <w:pPr>
        <w:pStyle w:val="Naslov"/>
      </w:pPr>
      <w:bookmarkStart w:id="0" w:name="_GoBack"/>
      <w:bookmarkEnd w:id="0"/>
      <w:r>
        <w:t>LIKOVNA UMETNOST</w:t>
      </w:r>
    </w:p>
    <w:p w14:paraId="371F560E" w14:textId="73A0C059" w:rsidR="00325C49" w:rsidRDefault="00B623C1" w:rsidP="008131AE">
      <w:pPr>
        <w:spacing w:before="280"/>
        <w:ind w:left="216"/>
        <w:jc w:val="center"/>
        <w:rPr>
          <w:b/>
          <w:sz w:val="28"/>
        </w:rPr>
      </w:pPr>
      <w:r>
        <w:rPr>
          <w:b/>
          <w:sz w:val="28"/>
        </w:rPr>
        <w:t>MINIMALNI</w:t>
      </w:r>
      <w:r w:rsidR="00013BEA">
        <w:rPr>
          <w:b/>
          <w:sz w:val="28"/>
        </w:rPr>
        <w:t xml:space="preserve"> IN OSTALI</w:t>
      </w:r>
      <w:r>
        <w:rPr>
          <w:b/>
          <w:sz w:val="28"/>
        </w:rPr>
        <w:t xml:space="preserve"> STANDARDI ZNANJA PO RAZREDIH</w:t>
      </w:r>
      <w:bookmarkStart w:id="1" w:name="bookmark16"/>
      <w:bookmarkStart w:id="2" w:name="bookmark17"/>
    </w:p>
    <w:p w14:paraId="6CC60986" w14:textId="1D27676A" w:rsidR="00325C49" w:rsidRDefault="00325C49" w:rsidP="00325C49">
      <w:pPr>
        <w:spacing w:before="280"/>
        <w:rPr>
          <w:rFonts w:eastAsia="Times New Roman"/>
          <w:b/>
          <w:color w:val="000000"/>
          <w:lang w:val="en-US" w:bidi="en-US"/>
        </w:rPr>
      </w:pPr>
      <w:r w:rsidRPr="001874B1">
        <w:rPr>
          <w:rFonts w:eastAsia="Times New Roman"/>
          <w:b/>
          <w:color w:val="000000"/>
          <w:lang w:val="en-US" w:bidi="en-US"/>
        </w:rPr>
        <w:t xml:space="preserve">STANDARDI ZNANJA </w:t>
      </w:r>
      <w:r w:rsidR="008131AE">
        <w:rPr>
          <w:rFonts w:eastAsia="Times New Roman"/>
          <w:b/>
          <w:color w:val="000000"/>
          <w:lang w:val="en-US" w:bidi="en-US"/>
        </w:rPr>
        <w:t>1.</w:t>
      </w:r>
      <w:r w:rsidRPr="001874B1">
        <w:rPr>
          <w:rFonts w:eastAsia="Times New Roman"/>
          <w:b/>
          <w:color w:val="000000"/>
          <w:lang w:val="en-US" w:bidi="en-US"/>
        </w:rPr>
        <w:t xml:space="preserve"> </w:t>
      </w:r>
      <w:r w:rsidRPr="001874B1">
        <w:rPr>
          <w:rFonts w:eastAsia="Times New Roman"/>
          <w:b/>
          <w:color w:val="000000"/>
          <w:lang w:eastAsia="sl-SI" w:bidi="sl-SI"/>
        </w:rPr>
        <w:t xml:space="preserve">VZGOJNO-IZOBRAŽEVALNEGA </w:t>
      </w:r>
      <w:r w:rsidRPr="001874B1">
        <w:rPr>
          <w:rFonts w:eastAsia="Times New Roman"/>
          <w:b/>
          <w:color w:val="000000"/>
          <w:lang w:val="en-US" w:bidi="en-US"/>
        </w:rPr>
        <w:t>OBDOBJA</w:t>
      </w:r>
      <w:bookmarkEnd w:id="1"/>
      <w:bookmarkEnd w:id="2"/>
      <w:r w:rsidR="00DD7C25">
        <w:rPr>
          <w:rFonts w:eastAsia="Times New Roman"/>
          <w:b/>
          <w:color w:val="000000"/>
          <w:lang w:val="en-US" w:bidi="en-US"/>
        </w:rPr>
        <w:t>:</w:t>
      </w:r>
    </w:p>
    <w:p w14:paraId="613A85AF" w14:textId="0BB70303" w:rsidR="00DD7C25" w:rsidRPr="00DD7C25" w:rsidRDefault="00DD7C25" w:rsidP="00325C49">
      <w:pPr>
        <w:spacing w:before="280"/>
        <w:rPr>
          <w:sz w:val="28"/>
        </w:rPr>
      </w:pPr>
      <w:r w:rsidRPr="00DD7C25">
        <w:rPr>
          <w:rFonts w:eastAsia="Times New Roman"/>
          <w:color w:val="000000"/>
          <w:lang w:val="en-US" w:bidi="en-US"/>
        </w:rPr>
        <w:t>Učenec ob koncu 1. vzgojno-izobraževalnega obdobja:</w:t>
      </w:r>
    </w:p>
    <w:p w14:paraId="6D35A75E" w14:textId="32F67088" w:rsidR="008131AE" w:rsidRPr="00580F0E" w:rsidRDefault="008131AE" w:rsidP="008131AE">
      <w:pPr>
        <w:pStyle w:val="Telobesedila"/>
        <w:numPr>
          <w:ilvl w:val="0"/>
          <w:numId w:val="18"/>
        </w:numPr>
        <w:spacing w:before="120"/>
        <w:ind w:left="714" w:hanging="357"/>
        <w:rPr>
          <w:rFonts w:eastAsia="Times New Roman"/>
          <w:b/>
          <w:color w:val="000000"/>
          <w:lang w:val="en-US" w:bidi="en-US"/>
        </w:rPr>
      </w:pPr>
      <w:r w:rsidRPr="00580F0E">
        <w:rPr>
          <w:rFonts w:eastAsia="Times New Roman"/>
          <w:b/>
          <w:color w:val="000000"/>
          <w:lang w:val="en-US" w:bidi="en-US"/>
        </w:rPr>
        <w:t>prepozna, poimenuje in uporabi različne likovne materiale in pripomočke pri izražanju na ploskvi in oblikovanju tridimenzionalnih oblik;</w:t>
      </w:r>
    </w:p>
    <w:p w14:paraId="69845AC6" w14:textId="1C325157" w:rsidR="008131AE" w:rsidRPr="00580F0E" w:rsidRDefault="008131AE" w:rsidP="008131AE">
      <w:pPr>
        <w:pStyle w:val="Telobesedila"/>
        <w:numPr>
          <w:ilvl w:val="0"/>
          <w:numId w:val="18"/>
        </w:numPr>
        <w:spacing w:before="120"/>
        <w:ind w:left="714" w:hanging="357"/>
        <w:rPr>
          <w:rFonts w:eastAsia="Times New Roman"/>
          <w:b/>
          <w:color w:val="000000"/>
          <w:lang w:val="en-US" w:bidi="en-US"/>
        </w:rPr>
      </w:pPr>
      <w:r w:rsidRPr="00580F0E">
        <w:rPr>
          <w:rFonts w:eastAsia="Times New Roman"/>
          <w:b/>
          <w:color w:val="000000"/>
          <w:lang w:val="en-US" w:bidi="en-US"/>
        </w:rPr>
        <w:t>se likovno izrazi in ovrednoti lastne nastale upodobitve po lastnih zmožnostih s poudarkom na dvodimenzionalnosti (riše, slika, odtiskuje);</w:t>
      </w:r>
    </w:p>
    <w:p w14:paraId="0183120A" w14:textId="094348A1" w:rsidR="008131AE" w:rsidRPr="00580F0E" w:rsidRDefault="008131AE" w:rsidP="008131AE">
      <w:pPr>
        <w:pStyle w:val="Telobesedila"/>
        <w:numPr>
          <w:ilvl w:val="0"/>
          <w:numId w:val="18"/>
        </w:numPr>
        <w:spacing w:before="120"/>
        <w:ind w:left="714" w:hanging="357"/>
        <w:rPr>
          <w:rFonts w:eastAsia="Times New Roman"/>
          <w:b/>
          <w:color w:val="000000"/>
          <w:lang w:val="en-US" w:bidi="en-US"/>
        </w:rPr>
      </w:pPr>
      <w:r w:rsidRPr="00580F0E">
        <w:rPr>
          <w:rFonts w:eastAsia="Times New Roman"/>
          <w:b/>
          <w:color w:val="000000"/>
          <w:lang w:val="en-US" w:bidi="en-US"/>
        </w:rPr>
        <w:t>se plastično izrazi in obravnava lastne oblike s poudarkom na tridimenzionalnosti (modelira, kipari, prostorsko oblikuje);</w:t>
      </w:r>
    </w:p>
    <w:p w14:paraId="6E603CEF" w14:textId="7F3017DC" w:rsidR="008131AE" w:rsidRPr="00580F0E" w:rsidRDefault="008131AE" w:rsidP="008131AE">
      <w:pPr>
        <w:pStyle w:val="Telobesedila"/>
        <w:numPr>
          <w:ilvl w:val="0"/>
          <w:numId w:val="18"/>
        </w:numPr>
        <w:spacing w:before="120"/>
        <w:ind w:left="714" w:hanging="357"/>
        <w:rPr>
          <w:rFonts w:eastAsia="Times New Roman"/>
          <w:color w:val="000000"/>
          <w:lang w:val="en-US" w:bidi="en-US"/>
        </w:rPr>
      </w:pPr>
      <w:r w:rsidRPr="00580F0E">
        <w:rPr>
          <w:rFonts w:eastAsia="Times New Roman"/>
          <w:color w:val="000000"/>
          <w:lang w:val="en-US" w:bidi="en-US"/>
        </w:rPr>
        <w:t>reši preproste likovne naloge s tradicionalnimi likovnimi materiali in pripomočki ter s pomočjo sodobne tehnologije;</w:t>
      </w:r>
    </w:p>
    <w:p w14:paraId="672A6659" w14:textId="7D60E699" w:rsidR="0080788D" w:rsidRPr="00580F0E" w:rsidRDefault="008131AE" w:rsidP="008131AE">
      <w:pPr>
        <w:pStyle w:val="Telobesedila"/>
        <w:numPr>
          <w:ilvl w:val="0"/>
          <w:numId w:val="18"/>
        </w:numPr>
        <w:spacing w:before="120"/>
        <w:ind w:left="714" w:hanging="357"/>
        <w:rPr>
          <w:rFonts w:eastAsia="Times New Roman"/>
          <w:color w:val="000000"/>
          <w:lang w:val="en-US" w:bidi="en-US"/>
        </w:rPr>
      </w:pPr>
      <w:r w:rsidRPr="00580F0E">
        <w:rPr>
          <w:rFonts w:eastAsia="Times New Roman"/>
          <w:color w:val="000000"/>
          <w:lang w:val="en-US" w:bidi="en-US"/>
        </w:rPr>
        <w:t>opiše svoje likovno delo, dela vrstnikov in dela likovnih ustvarjalcev ter pri tem uporablja osnovne spoznane likovne pojme.</w:t>
      </w:r>
    </w:p>
    <w:p w14:paraId="097B6BD4" w14:textId="77777777" w:rsidR="008131AE" w:rsidRPr="008131AE" w:rsidRDefault="008131AE" w:rsidP="008131AE">
      <w:pPr>
        <w:pStyle w:val="Telobesedila"/>
        <w:spacing w:before="120"/>
        <w:rPr>
          <w:rFonts w:eastAsia="Times New Roman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80788D" w:rsidRPr="00580F0E" w14:paraId="5EDA5BC5" w14:textId="77777777" w:rsidTr="19A1D712">
        <w:trPr>
          <w:trHeight w:val="373"/>
        </w:trPr>
        <w:tc>
          <w:tcPr>
            <w:tcW w:w="9290" w:type="dxa"/>
            <w:gridSpan w:val="2"/>
            <w:shd w:val="clear" w:color="auto" w:fill="FFFF00"/>
          </w:tcPr>
          <w:p w14:paraId="71064BD1" w14:textId="63A83D9F" w:rsidR="0080788D" w:rsidRPr="00580F0E" w:rsidRDefault="00B623C1">
            <w:pPr>
              <w:pStyle w:val="TableParagraph"/>
              <w:spacing w:before="55"/>
              <w:ind w:left="4186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1.</w:t>
            </w:r>
            <w:r w:rsidR="00FA05FD">
              <w:rPr>
                <w:b/>
                <w:sz w:val="20"/>
                <w:szCs w:val="20"/>
              </w:rPr>
              <w:t>,</w:t>
            </w:r>
            <w:r w:rsidR="00580F0E" w:rsidRPr="00580F0E">
              <w:rPr>
                <w:b/>
                <w:sz w:val="20"/>
                <w:szCs w:val="20"/>
              </w:rPr>
              <w:t xml:space="preserve"> 2., 3.</w:t>
            </w:r>
            <w:r w:rsidRPr="00580F0E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580F0E">
              <w:rPr>
                <w:b/>
                <w:sz w:val="20"/>
                <w:szCs w:val="20"/>
              </w:rPr>
              <w:t>RAZRED</w:t>
            </w:r>
          </w:p>
        </w:tc>
      </w:tr>
      <w:tr w:rsidR="0080788D" w:rsidRPr="00580F0E" w14:paraId="2381E3B3" w14:textId="77777777" w:rsidTr="19A1D712">
        <w:trPr>
          <w:trHeight w:val="371"/>
        </w:trPr>
        <w:tc>
          <w:tcPr>
            <w:tcW w:w="4645" w:type="dxa"/>
            <w:shd w:val="clear" w:color="auto" w:fill="FFFFCC"/>
          </w:tcPr>
          <w:p w14:paraId="53B4DE5E" w14:textId="78FFFC3B" w:rsidR="0080788D" w:rsidRPr="00580F0E" w:rsidRDefault="00B623C1">
            <w:pPr>
              <w:pStyle w:val="TableParagraph"/>
              <w:spacing w:before="55"/>
              <w:ind w:left="621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STANDARDI ZNANJA</w:t>
            </w:r>
          </w:p>
        </w:tc>
        <w:tc>
          <w:tcPr>
            <w:tcW w:w="4645" w:type="dxa"/>
            <w:shd w:val="clear" w:color="auto" w:fill="FFFFCC"/>
          </w:tcPr>
          <w:p w14:paraId="3FEA7241" w14:textId="77777777" w:rsidR="0080788D" w:rsidRPr="00580F0E" w:rsidRDefault="00B623C1">
            <w:pPr>
              <w:pStyle w:val="TableParagraph"/>
              <w:spacing w:before="55"/>
              <w:ind w:left="585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MINIMALNI STANDARDI ZNANJA</w:t>
            </w:r>
          </w:p>
        </w:tc>
      </w:tr>
      <w:tr w:rsidR="0080788D" w:rsidRPr="00580F0E" w14:paraId="728E4F33" w14:textId="77777777" w:rsidTr="00580F0E">
        <w:trPr>
          <w:trHeight w:val="1240"/>
        </w:trPr>
        <w:tc>
          <w:tcPr>
            <w:tcW w:w="4645" w:type="dxa"/>
          </w:tcPr>
          <w:p w14:paraId="5B42F5C7" w14:textId="77777777" w:rsidR="00580F0E" w:rsidRPr="00580F0E" w:rsidRDefault="00580F0E" w:rsidP="00580F0E">
            <w:pPr>
              <w:pStyle w:val="Telobesedila"/>
              <w:numPr>
                <w:ilvl w:val="0"/>
                <w:numId w:val="18"/>
              </w:numPr>
              <w:spacing w:before="120"/>
              <w:ind w:left="714" w:hanging="357"/>
              <w:rPr>
                <w:rFonts w:eastAsia="Times New Roman"/>
                <w:color w:val="000000"/>
                <w:sz w:val="20"/>
                <w:szCs w:val="20"/>
                <w:lang w:val="en-US" w:bidi="en-US"/>
              </w:rPr>
            </w:pPr>
            <w:r w:rsidRPr="00580F0E">
              <w:rPr>
                <w:rFonts w:eastAsia="Times New Roman"/>
                <w:color w:val="000000"/>
                <w:sz w:val="20"/>
                <w:szCs w:val="20"/>
                <w:lang w:val="en-US" w:bidi="en-US"/>
              </w:rPr>
              <w:t>reši preproste likovne naloge s tradicionalnimi likovnimi materiali in pripomočki ter s pomočjo sodobne tehnologije;</w:t>
            </w:r>
          </w:p>
          <w:p w14:paraId="239EC4FC" w14:textId="32DBBA05" w:rsidR="0080788D" w:rsidRPr="00580F0E" w:rsidRDefault="00580F0E" w:rsidP="00580F0E">
            <w:pPr>
              <w:pStyle w:val="Telobesedila"/>
              <w:numPr>
                <w:ilvl w:val="0"/>
                <w:numId w:val="18"/>
              </w:numPr>
              <w:spacing w:before="120"/>
              <w:ind w:left="714" w:hanging="357"/>
              <w:rPr>
                <w:rFonts w:eastAsia="Times New Roman"/>
                <w:color w:val="000000"/>
                <w:sz w:val="20"/>
                <w:szCs w:val="20"/>
                <w:lang w:val="en-US" w:bidi="en-US"/>
              </w:rPr>
            </w:pPr>
            <w:r w:rsidRPr="00580F0E">
              <w:rPr>
                <w:rFonts w:eastAsia="Times New Roman"/>
                <w:color w:val="000000"/>
                <w:sz w:val="20"/>
                <w:szCs w:val="20"/>
                <w:lang w:val="en-US" w:bidi="en-US"/>
              </w:rPr>
              <w:t>opiše svoje likovno delo, dela vrstnikov in dela likovnih ustvarjalcev ter pri tem uporablja osnovne spoznane likovne pojme</w:t>
            </w:r>
          </w:p>
        </w:tc>
        <w:tc>
          <w:tcPr>
            <w:tcW w:w="4645" w:type="dxa"/>
          </w:tcPr>
          <w:p w14:paraId="30B3F67E" w14:textId="77777777" w:rsidR="00580F0E" w:rsidRPr="00580F0E" w:rsidRDefault="00580F0E" w:rsidP="00580F0E">
            <w:pPr>
              <w:pStyle w:val="Telobesedila"/>
              <w:numPr>
                <w:ilvl w:val="0"/>
                <w:numId w:val="18"/>
              </w:numPr>
              <w:spacing w:before="120"/>
              <w:ind w:left="714" w:hanging="357"/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580F0E"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  <w:t>prepozna, poimenuje in uporabi različne likovne materiale in pripomočke pri izražanju na ploskvi in oblikovanju tridimenzionalnih oblik;</w:t>
            </w:r>
          </w:p>
          <w:p w14:paraId="03040862" w14:textId="77777777" w:rsidR="00580F0E" w:rsidRPr="00580F0E" w:rsidRDefault="00580F0E" w:rsidP="00580F0E">
            <w:pPr>
              <w:pStyle w:val="Telobesedila"/>
              <w:numPr>
                <w:ilvl w:val="0"/>
                <w:numId w:val="18"/>
              </w:numPr>
              <w:spacing w:before="120"/>
              <w:ind w:left="714" w:hanging="357"/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580F0E"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  <w:t>se likovno izrazi in ovrednoti lastne nastale upodobitve po lastnih zmožnostih s poudarkom na dvodimenzionalnosti (riše, slika, odtiskuje);</w:t>
            </w:r>
          </w:p>
          <w:p w14:paraId="4CC24B74" w14:textId="77777777" w:rsidR="00580F0E" w:rsidRPr="00580F0E" w:rsidRDefault="00580F0E" w:rsidP="00580F0E">
            <w:pPr>
              <w:pStyle w:val="Telobesedila"/>
              <w:numPr>
                <w:ilvl w:val="0"/>
                <w:numId w:val="18"/>
              </w:numPr>
              <w:spacing w:before="120"/>
              <w:ind w:left="714" w:hanging="357"/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580F0E">
              <w:rPr>
                <w:rFonts w:eastAsia="Times New Roman"/>
                <w:b/>
                <w:color w:val="000000"/>
                <w:sz w:val="20"/>
                <w:szCs w:val="20"/>
                <w:lang w:val="en-US" w:bidi="en-US"/>
              </w:rPr>
              <w:t>se plastično izrazi in obravnava lastne oblike s poudarkom na tridimenzionalnosti (modelira, kipari, prostorsko oblikuje);</w:t>
            </w:r>
          </w:p>
          <w:p w14:paraId="44AF4ED3" w14:textId="65E42D42" w:rsidR="0080788D" w:rsidRPr="00580F0E" w:rsidRDefault="0080788D" w:rsidP="00580F0E">
            <w:pPr>
              <w:pStyle w:val="Odstavekseznama"/>
              <w:spacing w:before="120" w:after="240"/>
              <w:ind w:left="720" w:firstLine="0"/>
              <w:rPr>
                <w:sz w:val="20"/>
                <w:szCs w:val="20"/>
              </w:rPr>
            </w:pPr>
          </w:p>
        </w:tc>
      </w:tr>
    </w:tbl>
    <w:p w14:paraId="6A05A809" w14:textId="77777777" w:rsidR="0080788D" w:rsidRDefault="0080788D">
      <w:pPr>
        <w:spacing w:line="235" w:lineRule="auto"/>
        <w:rPr>
          <w:sz w:val="20"/>
        </w:rPr>
        <w:sectPr w:rsidR="0080788D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14:paraId="659BBD11" w14:textId="4557ABAE" w:rsidR="4691891D" w:rsidRDefault="4691891D" w:rsidP="251FF252">
      <w:pPr>
        <w:pStyle w:val="Telobesedila"/>
        <w:spacing w:before="9"/>
        <w:rPr>
          <w:b/>
          <w:bCs/>
          <w:sz w:val="23"/>
          <w:szCs w:val="23"/>
        </w:rPr>
      </w:pPr>
      <w:r w:rsidRPr="251FF252">
        <w:rPr>
          <w:b/>
          <w:bCs/>
          <w:sz w:val="23"/>
          <w:szCs w:val="23"/>
        </w:rPr>
        <w:lastRenderedPageBreak/>
        <w:t xml:space="preserve">STANDARDI </w:t>
      </w:r>
      <w:r w:rsidR="008131AE">
        <w:rPr>
          <w:b/>
          <w:bCs/>
          <w:sz w:val="23"/>
          <w:szCs w:val="23"/>
        </w:rPr>
        <w:t>2.</w:t>
      </w:r>
      <w:r w:rsidRPr="251FF252">
        <w:rPr>
          <w:b/>
          <w:bCs/>
          <w:sz w:val="23"/>
          <w:szCs w:val="23"/>
        </w:rPr>
        <w:t xml:space="preserve"> VZGOJNO-IZOBRAŽEVALNEGA OBDOBJA</w:t>
      </w:r>
    </w:p>
    <w:p w14:paraId="02459600" w14:textId="3DE1A5EB" w:rsidR="00DD7C25" w:rsidRDefault="00DD7C25" w:rsidP="00DD7C25">
      <w:pPr>
        <w:pStyle w:val="Telobesedila"/>
        <w:spacing w:before="120"/>
        <w:rPr>
          <w:b/>
        </w:rPr>
      </w:pPr>
      <w:r>
        <w:rPr>
          <w:rFonts w:eastAsia="Times New Roman"/>
          <w:color w:val="000000"/>
          <w:lang w:val="en-US" w:bidi="en-US"/>
        </w:rPr>
        <w:t>Učenec ob koncu 2</w:t>
      </w:r>
      <w:r w:rsidRPr="00DD7C25">
        <w:rPr>
          <w:rFonts w:eastAsia="Times New Roman"/>
          <w:color w:val="000000"/>
          <w:lang w:val="en-US" w:bidi="en-US"/>
        </w:rPr>
        <w:t>. vzgojno-izobraževalnega obdobja:</w:t>
      </w:r>
    </w:p>
    <w:p w14:paraId="7F9D71B8" w14:textId="2D06DD70" w:rsidR="008131AE" w:rsidRPr="00580F0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  <w:rPr>
          <w:b/>
        </w:rPr>
      </w:pPr>
      <w:r w:rsidRPr="00580F0E">
        <w:rPr>
          <w:b/>
        </w:rPr>
        <w:t>prepozna posamezne risarske, slikarske in grafične tehnike, jih samostojno uporabi in smiselno povezuje;</w:t>
      </w:r>
    </w:p>
    <w:p w14:paraId="56208E49" w14:textId="7B69D592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poveže likovni motiv z izbrano likovno tehniko in pojasni izbor;</w:t>
      </w:r>
    </w:p>
    <w:p w14:paraId="1964C9F4" w14:textId="3E1289B8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posamezne likovne elemente poveže v celoto likovnega dela, v uravnoteženo likovno kompozicijo;</w:t>
      </w:r>
    </w:p>
    <w:p w14:paraId="4AA44F8F" w14:textId="683A234B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opiše različne primere rabe umetnosti in vizualnih sporočil v vsakdanjem življenju;</w:t>
      </w:r>
    </w:p>
    <w:p w14:paraId="1C8D0A73" w14:textId="1968F114" w:rsidR="008131AE" w:rsidRPr="00580F0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  <w:rPr>
          <w:b/>
        </w:rPr>
      </w:pPr>
      <w:r w:rsidRPr="00580F0E">
        <w:rPr>
          <w:b/>
        </w:rPr>
        <w:t>opiše lastno likovno delo;</w:t>
      </w:r>
    </w:p>
    <w:p w14:paraId="6BDF0A9F" w14:textId="063A8DBE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po oblikovanih kriterijih ovrednoti lastno delo, delo vrstnika ali delo likovnega ustvarjalca;</w:t>
      </w:r>
    </w:p>
    <w:p w14:paraId="3FE427CF" w14:textId="2185EA01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aktivno sodeluje pri delu v parih in skupinah, izmenjuje stališča ter svoja stališča tudi argumentira;</w:t>
      </w:r>
    </w:p>
    <w:p w14:paraId="2E84F025" w14:textId="4B7A4F0D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prepoznava posamezne kiparske materiale in pripomočke ter načine oblikovanja kipov;</w:t>
      </w:r>
    </w:p>
    <w:p w14:paraId="67016094" w14:textId="2670E756" w:rsidR="008131AE" w:rsidRPr="00580F0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  <w:rPr>
          <w:b/>
        </w:rPr>
      </w:pPr>
      <w:r w:rsidRPr="00580F0E">
        <w:rPr>
          <w:b/>
        </w:rPr>
        <w:t>samostojno oblikuje kiparski izdelek v različnih kiparskih tehnikah, ki jih med seboj smiselno povezuje;</w:t>
      </w:r>
    </w:p>
    <w:p w14:paraId="3AE2EB94" w14:textId="70C5F55B" w:rsidR="008131AE" w:rsidRPr="00580F0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  <w:rPr>
          <w:b/>
        </w:rPr>
      </w:pPr>
      <w:r w:rsidRPr="00580F0E">
        <w:rPr>
          <w:b/>
        </w:rPr>
        <w:t>opazuje prostor, ki ga obdaja, opiše njegove lastnosti in namen;</w:t>
      </w:r>
    </w:p>
    <w:p w14:paraId="3F32C0C7" w14:textId="7B10AF2F" w:rsidR="008131AE" w:rsidRDefault="008131AE" w:rsidP="008131A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na primerih arhitekturnih prostorov pojasni pomen trajnostnega razvoja in varovanja stavbne dediščine;</w:t>
      </w:r>
    </w:p>
    <w:p w14:paraId="324CADFB" w14:textId="5C908B00" w:rsidR="003A17DA" w:rsidRDefault="008131AE" w:rsidP="00580F0E">
      <w:pPr>
        <w:pStyle w:val="Telobesedila"/>
        <w:numPr>
          <w:ilvl w:val="0"/>
          <w:numId w:val="19"/>
        </w:numPr>
        <w:spacing w:before="120"/>
        <w:ind w:left="714" w:hanging="357"/>
      </w:pPr>
      <w:r>
        <w:t>načrtuje in oblikuje skico ali maketo prostora.</w:t>
      </w:r>
    </w:p>
    <w:p w14:paraId="1CE24B94" w14:textId="057E5EC1" w:rsidR="251FF252" w:rsidRDefault="251FF252" w:rsidP="251FF252">
      <w:pPr>
        <w:pStyle w:val="Telobesedila"/>
        <w:spacing w:before="9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8"/>
      </w:tblGrid>
      <w:tr w:rsidR="0080788D" w:rsidRPr="00580F0E" w14:paraId="7191DCEA" w14:textId="77777777" w:rsidTr="6A7F41E5">
        <w:trPr>
          <w:trHeight w:val="373"/>
        </w:trPr>
        <w:tc>
          <w:tcPr>
            <w:tcW w:w="9291" w:type="dxa"/>
            <w:gridSpan w:val="2"/>
            <w:shd w:val="clear" w:color="auto" w:fill="9BBA58"/>
          </w:tcPr>
          <w:p w14:paraId="0F575795" w14:textId="77777777" w:rsidR="0080788D" w:rsidRPr="00580F0E" w:rsidRDefault="00B623C1">
            <w:pPr>
              <w:pStyle w:val="TableParagraph"/>
              <w:spacing w:before="57"/>
              <w:ind w:left="4186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4.</w:t>
            </w:r>
            <w:r w:rsidRPr="00580F0E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580F0E">
              <w:rPr>
                <w:b/>
                <w:sz w:val="20"/>
                <w:szCs w:val="20"/>
              </w:rPr>
              <w:t>RAZRED</w:t>
            </w:r>
          </w:p>
        </w:tc>
      </w:tr>
      <w:tr w:rsidR="0080788D" w:rsidRPr="00580F0E" w14:paraId="45DE9E7D" w14:textId="77777777" w:rsidTr="6A7F41E5">
        <w:trPr>
          <w:trHeight w:val="373"/>
        </w:trPr>
        <w:tc>
          <w:tcPr>
            <w:tcW w:w="4643" w:type="dxa"/>
            <w:shd w:val="clear" w:color="auto" w:fill="C2D59B"/>
          </w:tcPr>
          <w:p w14:paraId="6E697F60" w14:textId="37D6F2EB" w:rsidR="0080788D" w:rsidRPr="00580F0E" w:rsidRDefault="00B623C1">
            <w:pPr>
              <w:pStyle w:val="TableParagraph"/>
              <w:spacing w:before="55"/>
              <w:ind w:left="621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STANDARDI ZNANJA</w:t>
            </w:r>
          </w:p>
        </w:tc>
        <w:tc>
          <w:tcPr>
            <w:tcW w:w="4648" w:type="dxa"/>
            <w:shd w:val="clear" w:color="auto" w:fill="C2D59B"/>
          </w:tcPr>
          <w:p w14:paraId="45BFEAE8" w14:textId="77777777" w:rsidR="0080788D" w:rsidRPr="00580F0E" w:rsidRDefault="00B623C1">
            <w:pPr>
              <w:pStyle w:val="TableParagraph"/>
              <w:spacing w:before="55"/>
              <w:ind w:left="589" w:firstLine="0"/>
              <w:rPr>
                <w:b/>
                <w:sz w:val="20"/>
                <w:szCs w:val="20"/>
              </w:rPr>
            </w:pPr>
            <w:r w:rsidRPr="00580F0E">
              <w:rPr>
                <w:b/>
                <w:sz w:val="20"/>
                <w:szCs w:val="20"/>
              </w:rPr>
              <w:t>MINIMALNI STANDARDI ZNANJA</w:t>
            </w:r>
          </w:p>
        </w:tc>
      </w:tr>
      <w:tr w:rsidR="0080788D" w:rsidRPr="00580F0E" w14:paraId="06C91C9A" w14:textId="77777777" w:rsidTr="00580F0E">
        <w:trPr>
          <w:trHeight w:val="2401"/>
        </w:trPr>
        <w:tc>
          <w:tcPr>
            <w:tcW w:w="4643" w:type="dxa"/>
          </w:tcPr>
          <w:p w14:paraId="475801E0" w14:textId="743273FC" w:rsidR="00580F0E" w:rsidRPr="00580F0E" w:rsidRDefault="00580F0E" w:rsidP="00DD7C25">
            <w:pPr>
              <w:pStyle w:val="Odstavekseznama"/>
              <w:numPr>
                <w:ilvl w:val="0"/>
                <w:numId w:val="22"/>
              </w:numPr>
              <w:spacing w:before="120" w:line="230" w:lineRule="exact"/>
              <w:rPr>
                <w:rStyle w:val="normaltextrun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rStyle w:val="normaltextrun"/>
                <w:color w:val="000009"/>
                <w:sz w:val="20"/>
                <w:szCs w:val="20"/>
                <w:bdr w:val="none" w:sz="0" w:space="0" w:color="auto" w:frame="1"/>
              </w:rPr>
              <w:t>po oblikovanih kriterijih ovrednoti lastno delo, delo vrstnika</w:t>
            </w:r>
          </w:p>
          <w:p w14:paraId="4E9879E4" w14:textId="7CA753C3" w:rsidR="00580F0E" w:rsidRPr="00580F0E" w:rsidRDefault="00580F0E" w:rsidP="00DD7C25">
            <w:pPr>
              <w:pStyle w:val="Odstavekseznama"/>
              <w:numPr>
                <w:ilvl w:val="0"/>
                <w:numId w:val="22"/>
              </w:numPr>
              <w:spacing w:before="120" w:line="230" w:lineRule="exact"/>
              <w:rPr>
                <w:rStyle w:val="normaltextrun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rStyle w:val="normaltextrun"/>
                <w:color w:val="000009"/>
                <w:sz w:val="20"/>
                <w:szCs w:val="20"/>
                <w:bdr w:val="none" w:sz="0" w:space="0" w:color="auto" w:frame="1"/>
              </w:rPr>
              <w:t>aktivno sodeluje pri delu v parih in skupinah,</w:t>
            </w:r>
          </w:p>
          <w:p w14:paraId="492F5A8C" w14:textId="77777777" w:rsidR="0080788D" w:rsidRPr="00580F0E" w:rsidRDefault="00580F0E" w:rsidP="00DD7C25">
            <w:pPr>
              <w:pStyle w:val="Odstavekseznama"/>
              <w:numPr>
                <w:ilvl w:val="0"/>
                <w:numId w:val="22"/>
              </w:numPr>
              <w:spacing w:before="120" w:line="230" w:lineRule="exact"/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rStyle w:val="normaltextrun"/>
                <w:color w:val="000009"/>
                <w:sz w:val="20"/>
                <w:szCs w:val="20"/>
                <w:shd w:val="clear" w:color="auto" w:fill="FFFFFF"/>
              </w:rPr>
              <w:t>posamezne likovne elemente poveže v celoto likovnega dela, v uravnoteženo likovno kompozicijo; </w:t>
            </w:r>
            <w:r w:rsidRPr="00580F0E"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  <w:p w14:paraId="2D0A2B68" w14:textId="77777777" w:rsidR="00580F0E" w:rsidRPr="00580F0E" w:rsidRDefault="00580F0E" w:rsidP="00DD7C25">
            <w:pPr>
              <w:pStyle w:val="Odstavekseznama"/>
              <w:numPr>
                <w:ilvl w:val="0"/>
                <w:numId w:val="22"/>
              </w:numPr>
              <w:spacing w:before="120" w:line="230" w:lineRule="exact"/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rStyle w:val="normaltextrun"/>
                <w:color w:val="000009"/>
                <w:sz w:val="20"/>
                <w:szCs w:val="20"/>
                <w:shd w:val="clear" w:color="auto" w:fill="FFFFFF"/>
              </w:rPr>
              <w:t>prepoznava posamezne kiparske materiale in pripomočke ter načine oblikovanja kipov; </w:t>
            </w:r>
            <w:r w:rsidRPr="00580F0E"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  <w:p w14:paraId="15E98AFE" w14:textId="66678946" w:rsidR="00580F0E" w:rsidRPr="00580F0E" w:rsidRDefault="00580F0E" w:rsidP="00DD7C25">
            <w:pPr>
              <w:pStyle w:val="Odstavekseznama"/>
              <w:spacing w:before="120" w:line="230" w:lineRule="exact"/>
              <w:ind w:left="72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8" w:type="dxa"/>
          </w:tcPr>
          <w:p w14:paraId="3A456882" w14:textId="5FA26981" w:rsidR="00580F0E" w:rsidRPr="00580F0E" w:rsidRDefault="00580F0E" w:rsidP="00DD7C25">
            <w:pPr>
              <w:pStyle w:val="Odstavekseznama"/>
              <w:numPr>
                <w:ilvl w:val="0"/>
                <w:numId w:val="21"/>
              </w:numPr>
              <w:spacing w:before="120"/>
              <w:rPr>
                <w:rStyle w:val="normaltextrun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b/>
                <w:bCs/>
                <w:color w:val="000009"/>
                <w:sz w:val="20"/>
                <w:szCs w:val="20"/>
                <w:shd w:val="clear" w:color="auto" w:fill="FFFFFF"/>
              </w:rPr>
              <w:t>prepozna posamezne risarske, slikarske in grafične tehnike, jih samostojno uporabi</w:t>
            </w:r>
          </w:p>
          <w:p w14:paraId="4C35E30F" w14:textId="77777777" w:rsidR="0080788D" w:rsidRPr="00580F0E" w:rsidRDefault="00580F0E" w:rsidP="00DD7C25">
            <w:pPr>
              <w:pStyle w:val="Odstavekseznama"/>
              <w:numPr>
                <w:ilvl w:val="0"/>
                <w:numId w:val="21"/>
              </w:numPr>
              <w:spacing w:before="120"/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</w:pPr>
            <w:r w:rsidRPr="00580F0E">
              <w:rPr>
                <w:rStyle w:val="normaltextrun"/>
                <w:b/>
                <w:bCs/>
                <w:color w:val="000009"/>
                <w:sz w:val="20"/>
                <w:szCs w:val="20"/>
                <w:shd w:val="clear" w:color="auto" w:fill="FFFFFF"/>
              </w:rPr>
              <w:t>poveže likovni motiv z izbrano likovno tehniko in pojasni izbor; </w:t>
            </w:r>
            <w:r w:rsidRPr="00580F0E"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  <w:p w14:paraId="78292D62" w14:textId="77777777" w:rsidR="00580F0E" w:rsidRPr="00580F0E" w:rsidRDefault="00580F0E" w:rsidP="00DD7C25">
            <w:pPr>
              <w:pStyle w:val="paragraph"/>
              <w:numPr>
                <w:ilvl w:val="0"/>
                <w:numId w:val="21"/>
              </w:numPr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F0E">
              <w:rPr>
                <w:rStyle w:val="normaltextrun"/>
                <w:rFonts w:ascii="Arial" w:hAnsi="Arial" w:cs="Arial"/>
                <w:b/>
                <w:bCs/>
                <w:color w:val="000009"/>
                <w:sz w:val="20"/>
                <w:szCs w:val="20"/>
              </w:rPr>
              <w:t>opiše različne primere rabe umetnosti in vizualnih sporočil v vsakdanjem življenju; </w:t>
            </w:r>
            <w:r w:rsidRPr="00580F0E">
              <w:rPr>
                <w:rStyle w:val="eop"/>
                <w:rFonts w:ascii="Arial" w:hAnsi="Arial" w:cs="Arial"/>
                <w:color w:val="000009"/>
                <w:sz w:val="20"/>
                <w:szCs w:val="20"/>
              </w:rPr>
              <w:t> </w:t>
            </w:r>
          </w:p>
          <w:p w14:paraId="5EBEFBEA" w14:textId="77777777" w:rsidR="00580F0E" w:rsidRPr="00580F0E" w:rsidRDefault="00580F0E" w:rsidP="00DD7C25">
            <w:pPr>
              <w:pStyle w:val="paragraph"/>
              <w:numPr>
                <w:ilvl w:val="0"/>
                <w:numId w:val="21"/>
              </w:numPr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F0E">
              <w:rPr>
                <w:rStyle w:val="normaltextrun"/>
                <w:rFonts w:ascii="Arial" w:hAnsi="Arial" w:cs="Arial"/>
                <w:b/>
                <w:bCs/>
                <w:color w:val="000009"/>
                <w:sz w:val="20"/>
                <w:szCs w:val="20"/>
              </w:rPr>
              <w:t>opiše lastno likovno delo; </w:t>
            </w:r>
            <w:r w:rsidRPr="00580F0E">
              <w:rPr>
                <w:rStyle w:val="eop"/>
                <w:rFonts w:ascii="Arial" w:hAnsi="Arial" w:cs="Arial"/>
                <w:color w:val="000009"/>
                <w:sz w:val="20"/>
                <w:szCs w:val="20"/>
              </w:rPr>
              <w:t> </w:t>
            </w:r>
          </w:p>
          <w:p w14:paraId="1577807E" w14:textId="77777777" w:rsidR="00580F0E" w:rsidRPr="00580F0E" w:rsidRDefault="00580F0E" w:rsidP="00DD7C25">
            <w:pPr>
              <w:pStyle w:val="Odstavekseznama"/>
              <w:numPr>
                <w:ilvl w:val="0"/>
                <w:numId w:val="21"/>
              </w:numPr>
              <w:spacing w:before="120"/>
              <w:rPr>
                <w:rStyle w:val="eop"/>
                <w:color w:val="000000" w:themeColor="text1"/>
                <w:sz w:val="20"/>
                <w:szCs w:val="20"/>
              </w:rPr>
            </w:pPr>
            <w:r w:rsidRPr="00580F0E">
              <w:rPr>
                <w:rStyle w:val="normaltextrun"/>
                <w:b/>
                <w:bCs/>
                <w:color w:val="000009"/>
                <w:sz w:val="20"/>
                <w:szCs w:val="20"/>
                <w:shd w:val="clear" w:color="auto" w:fill="FFFFFF"/>
              </w:rPr>
              <w:t>opazuje prostor, ki ga obdaja, opiše njegove lastnosti in namen; </w:t>
            </w:r>
            <w:r w:rsidRPr="00580F0E">
              <w:rPr>
                <w:rStyle w:val="eop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  <w:p w14:paraId="489A949B" w14:textId="600FC195" w:rsidR="00580F0E" w:rsidRPr="00580F0E" w:rsidRDefault="00580F0E" w:rsidP="00DD7C25">
            <w:pPr>
              <w:pStyle w:val="Odstavekseznama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0"/>
                <w:szCs w:val="20"/>
              </w:rPr>
            </w:pPr>
            <w:r w:rsidRPr="00580F0E">
              <w:rPr>
                <w:b/>
                <w:bCs/>
                <w:color w:val="000000" w:themeColor="text1"/>
                <w:sz w:val="20"/>
                <w:szCs w:val="20"/>
              </w:rPr>
              <w:t>samostojno oblikuje kiparski izdelek v različnih kiparskih tehnikah,</w:t>
            </w:r>
          </w:p>
        </w:tc>
      </w:tr>
    </w:tbl>
    <w:p w14:paraId="41C8F396" w14:textId="77777777" w:rsidR="0080788D" w:rsidRDefault="0080788D">
      <w:pPr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4705"/>
      </w:tblGrid>
      <w:tr w:rsidR="0080788D" w:rsidRPr="00DD7C25" w14:paraId="4041C72C" w14:textId="77777777" w:rsidTr="5FBB344D">
        <w:trPr>
          <w:trHeight w:val="373"/>
        </w:trPr>
        <w:tc>
          <w:tcPr>
            <w:tcW w:w="9290" w:type="dxa"/>
            <w:gridSpan w:val="2"/>
            <w:shd w:val="clear" w:color="auto" w:fill="9BBA58"/>
          </w:tcPr>
          <w:p w14:paraId="6E428ACB" w14:textId="77777777" w:rsidR="0080788D" w:rsidRPr="00DD7C25" w:rsidRDefault="00B623C1">
            <w:pPr>
              <w:pStyle w:val="TableParagraph"/>
              <w:spacing w:before="55"/>
              <w:ind w:left="4064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5. RAZRED</w:t>
            </w:r>
          </w:p>
        </w:tc>
      </w:tr>
      <w:tr w:rsidR="0080788D" w:rsidRPr="00DD7C25" w14:paraId="4FBFC1BE" w14:textId="77777777" w:rsidTr="5FBB344D">
        <w:trPr>
          <w:trHeight w:val="374"/>
        </w:trPr>
        <w:tc>
          <w:tcPr>
            <w:tcW w:w="4585" w:type="dxa"/>
            <w:shd w:val="clear" w:color="auto" w:fill="C2D59B"/>
          </w:tcPr>
          <w:p w14:paraId="25B6DE53" w14:textId="357EECC8" w:rsidR="0080788D" w:rsidRPr="00DD7C25" w:rsidRDefault="00B623C1" w:rsidP="00013BEA">
            <w:pPr>
              <w:pStyle w:val="TableParagraph"/>
              <w:spacing w:before="53"/>
              <w:ind w:left="593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STANDARDI ZNANJA</w:t>
            </w:r>
          </w:p>
        </w:tc>
        <w:tc>
          <w:tcPr>
            <w:tcW w:w="4705" w:type="dxa"/>
            <w:shd w:val="clear" w:color="auto" w:fill="C2D59B"/>
          </w:tcPr>
          <w:p w14:paraId="77CFBF0D" w14:textId="77777777" w:rsidR="0080788D" w:rsidRPr="00DD7C25" w:rsidRDefault="00B623C1">
            <w:pPr>
              <w:pStyle w:val="TableParagraph"/>
              <w:spacing w:before="53"/>
              <w:ind w:left="619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MINIMALNI STANDARDI ZNANJA</w:t>
            </w:r>
          </w:p>
        </w:tc>
      </w:tr>
      <w:tr w:rsidR="0080788D" w:rsidRPr="00DD7C25" w14:paraId="0CB65F97" w14:textId="77777777" w:rsidTr="00DD7C25">
        <w:trPr>
          <w:trHeight w:val="1360"/>
        </w:trPr>
        <w:tc>
          <w:tcPr>
            <w:tcW w:w="4585" w:type="dxa"/>
          </w:tcPr>
          <w:p w14:paraId="6ADFF9E8" w14:textId="77777777" w:rsidR="00DD7C25" w:rsidRPr="00DD7C25" w:rsidRDefault="00DD7C25" w:rsidP="00DD7C25">
            <w:pPr>
              <w:pStyle w:val="Odstavekseznama"/>
              <w:widowControl/>
              <w:numPr>
                <w:ilvl w:val="0"/>
                <w:numId w:val="26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posamezne likovne elemente poveže v celoto likovnega dela, v uravnoteženo likovno kompozicijo;  </w:t>
            </w:r>
          </w:p>
          <w:p w14:paraId="479ACC16" w14:textId="77777777" w:rsidR="00DD7C25" w:rsidRPr="00DD7C25" w:rsidRDefault="00DD7C25" w:rsidP="00DD7C25">
            <w:pPr>
              <w:pStyle w:val="Odstavekseznama"/>
              <w:widowControl/>
              <w:numPr>
                <w:ilvl w:val="0"/>
                <w:numId w:val="26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po oblikovanih kriterijih ovrednoti lastno delo, delo vrstnika</w:t>
            </w:r>
          </w:p>
          <w:p w14:paraId="78CACAA2" w14:textId="3DCEB26E" w:rsidR="00DD7C25" w:rsidRPr="00DD7C25" w:rsidRDefault="00DD7C25" w:rsidP="00DD7C25">
            <w:pPr>
              <w:pStyle w:val="Odstavekseznama"/>
              <w:widowControl/>
              <w:numPr>
                <w:ilvl w:val="0"/>
                <w:numId w:val="26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aktivno sodeluje pri delu v parih in skupinah, izmenjuje stališča ter svoja stališča tudi argumentira;  </w:t>
            </w:r>
          </w:p>
          <w:p w14:paraId="54F5E7CF" w14:textId="157E636C" w:rsidR="00DD7C25" w:rsidRPr="00DD7C25" w:rsidRDefault="00DD7C25" w:rsidP="00DD7C25">
            <w:pPr>
              <w:pStyle w:val="Odstavekseznama"/>
              <w:widowControl/>
              <w:numPr>
                <w:ilvl w:val="0"/>
                <w:numId w:val="26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prepoznava posamezne kiparske materiale in pripomočke ter načine oblikovanja kipov;  </w:t>
            </w:r>
          </w:p>
          <w:p w14:paraId="75E6468F" w14:textId="5B3A612F" w:rsidR="0080788D" w:rsidRPr="00DD7C25" w:rsidRDefault="0080788D" w:rsidP="00DD7C25">
            <w:pPr>
              <w:pStyle w:val="Odstavekseznama"/>
              <w:spacing w:before="120" w:line="215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421617E" w14:textId="4002FE16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 xml:space="preserve">prepozna posamezne risarske, slikarske in grafične tehnike, jih samostojno uporabi in smiselno povezuje </w:t>
            </w:r>
          </w:p>
          <w:p w14:paraId="3FA62306" w14:textId="77777777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>poveže likovni motiv z izbrano likovno tehniko in pojasni izbor; </w:t>
            </w: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 </w:t>
            </w:r>
          </w:p>
          <w:p w14:paraId="3584A721" w14:textId="77777777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>opiše različne primere rabe umetnosti in vizualnih sporočil v vsakdanjem življenju; </w:t>
            </w: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 </w:t>
            </w:r>
          </w:p>
          <w:p w14:paraId="3D0C7B53" w14:textId="77777777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>opiše lastno likovno delo; </w:t>
            </w: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 </w:t>
            </w:r>
          </w:p>
          <w:p w14:paraId="6895EA76" w14:textId="11F6B59B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>samostojno oblikuje kiparski izdelek v različnih kiparskih tehnikah, ki jih med seboj smiselno povezuje; </w:t>
            </w: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 </w:t>
            </w:r>
          </w:p>
          <w:p w14:paraId="4DDA6310" w14:textId="5F35C36C" w:rsidR="00DD7C25" w:rsidRPr="00DD7C25" w:rsidRDefault="00DD7C25" w:rsidP="00DD7C25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D7C25">
              <w:rPr>
                <w:rFonts w:eastAsia="Times New Roman"/>
                <w:b/>
                <w:bCs/>
                <w:color w:val="000009"/>
                <w:sz w:val="20"/>
                <w:szCs w:val="20"/>
                <w:lang w:eastAsia="sl-SI"/>
              </w:rPr>
              <w:t>opazuje prostor, ki ga obdaja, opiše njegove lastnosti in namen; </w:t>
            </w:r>
            <w:r w:rsidRPr="00DD7C25">
              <w:rPr>
                <w:rFonts w:eastAsia="Times New Roman"/>
                <w:color w:val="000009"/>
                <w:sz w:val="20"/>
                <w:szCs w:val="20"/>
                <w:lang w:eastAsia="sl-SI"/>
              </w:rPr>
              <w:t> </w:t>
            </w:r>
          </w:p>
          <w:p w14:paraId="1549D231" w14:textId="722FAE2D" w:rsidR="0080788D" w:rsidRPr="00DD7C25" w:rsidRDefault="0080788D" w:rsidP="00DD7C25">
            <w:pPr>
              <w:widowControl/>
              <w:autoSpaceDE/>
              <w:autoSpaceDN/>
              <w:spacing w:before="120"/>
              <w:ind w:left="360"/>
              <w:textAlignment w:val="baseline"/>
              <w:rPr>
                <w:sz w:val="20"/>
                <w:szCs w:val="20"/>
              </w:rPr>
            </w:pPr>
          </w:p>
        </w:tc>
      </w:tr>
    </w:tbl>
    <w:p w14:paraId="72A3D3EC" w14:textId="77777777" w:rsidR="0080788D" w:rsidRDefault="0080788D">
      <w:pPr>
        <w:pStyle w:val="Telobesedila"/>
        <w:rPr>
          <w:b/>
          <w:sz w:val="20"/>
        </w:rPr>
      </w:pPr>
    </w:p>
    <w:p w14:paraId="0D0B940D" w14:textId="77777777" w:rsidR="0080788D" w:rsidRDefault="0080788D">
      <w:pPr>
        <w:pStyle w:val="Telobesedila"/>
        <w:rPr>
          <w:b/>
          <w:sz w:val="20"/>
        </w:rPr>
      </w:pPr>
    </w:p>
    <w:p w14:paraId="0E27B00A" w14:textId="77777777" w:rsidR="0080788D" w:rsidRDefault="0080788D">
      <w:pPr>
        <w:pStyle w:val="Telobesedila"/>
        <w:rPr>
          <w:b/>
          <w:sz w:val="20"/>
        </w:rPr>
      </w:pPr>
    </w:p>
    <w:p w14:paraId="60061E4C" w14:textId="77777777" w:rsidR="0080788D" w:rsidRDefault="0080788D">
      <w:pPr>
        <w:pStyle w:val="Telobesedila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672"/>
      </w:tblGrid>
      <w:tr w:rsidR="0080788D" w:rsidRPr="00DD7C25" w14:paraId="44A5CAF9" w14:textId="77777777" w:rsidTr="424CE0B6">
        <w:trPr>
          <w:trHeight w:val="371"/>
        </w:trPr>
        <w:tc>
          <w:tcPr>
            <w:tcW w:w="9291" w:type="dxa"/>
            <w:gridSpan w:val="2"/>
            <w:shd w:val="clear" w:color="auto" w:fill="9BBA58"/>
          </w:tcPr>
          <w:p w14:paraId="05A8E41C" w14:textId="77777777" w:rsidR="0080788D" w:rsidRPr="00DD7C25" w:rsidRDefault="00B623C1">
            <w:pPr>
              <w:pStyle w:val="TableParagraph"/>
              <w:spacing w:before="55"/>
              <w:ind w:left="4064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6. RAZRED</w:t>
            </w:r>
          </w:p>
        </w:tc>
      </w:tr>
      <w:tr w:rsidR="0080788D" w:rsidRPr="00DD7C25" w14:paraId="715CB536" w14:textId="77777777" w:rsidTr="424CE0B6">
        <w:trPr>
          <w:trHeight w:val="374"/>
        </w:trPr>
        <w:tc>
          <w:tcPr>
            <w:tcW w:w="4619" w:type="dxa"/>
            <w:shd w:val="clear" w:color="auto" w:fill="C2D59B"/>
          </w:tcPr>
          <w:p w14:paraId="3D7234AC" w14:textId="1A7335B4" w:rsidR="0080788D" w:rsidRPr="00DD7C25" w:rsidRDefault="00B623C1" w:rsidP="00013BEA">
            <w:pPr>
              <w:pStyle w:val="TableParagraph"/>
              <w:spacing w:before="55"/>
              <w:ind w:left="609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 xml:space="preserve"> STANDARDI ZNANJA</w:t>
            </w:r>
          </w:p>
        </w:tc>
        <w:tc>
          <w:tcPr>
            <w:tcW w:w="4672" w:type="dxa"/>
            <w:shd w:val="clear" w:color="auto" w:fill="C2D59B"/>
          </w:tcPr>
          <w:p w14:paraId="7304D8A8" w14:textId="77777777" w:rsidR="0080788D" w:rsidRPr="00DD7C25" w:rsidRDefault="00B623C1">
            <w:pPr>
              <w:pStyle w:val="TableParagraph"/>
              <w:spacing w:before="55"/>
              <w:ind w:left="599" w:firstLine="0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MINIMALNI STANDARDI ZNANJA</w:t>
            </w:r>
          </w:p>
        </w:tc>
      </w:tr>
      <w:tr w:rsidR="0080788D" w:rsidRPr="00DD7C25" w14:paraId="33DEE970" w14:textId="77777777" w:rsidTr="424CE0B6">
        <w:trPr>
          <w:trHeight w:val="2696"/>
        </w:trPr>
        <w:tc>
          <w:tcPr>
            <w:tcW w:w="4619" w:type="dxa"/>
          </w:tcPr>
          <w:p w14:paraId="79B98F4F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poveže likovni motiv z izbrano likovno tehniko in pojasni izbor;</w:t>
            </w:r>
          </w:p>
          <w:p w14:paraId="5EBBBAEA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posamezne likovne elemente poveže v celoto likovnega dela, v uravnoteženo likovno kompozicijo;</w:t>
            </w:r>
          </w:p>
          <w:p w14:paraId="62FE8E87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opiše različne primere rabe umetnosti in vizualnih sporočil v vsakdanjem življenju;</w:t>
            </w:r>
          </w:p>
          <w:p w14:paraId="5AAEC3FB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po oblikovanih kriterijih ovrednoti lastno delo, delo vrstnika ali delo likovnega ustvarjalca;</w:t>
            </w:r>
          </w:p>
          <w:p w14:paraId="7DA16672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aktivno sodeluje pri delu v parih in skupinah, izmenjuje stališča ter svoja stališča tudi argumentira;</w:t>
            </w:r>
          </w:p>
          <w:p w14:paraId="33E423B1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prepoznava posamezne kiparske materiale in pripomočke ter načine oblikovanja kipov;</w:t>
            </w:r>
          </w:p>
          <w:p w14:paraId="523A15F1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na primerih arhitekturnih prostorov pojasni pomen trajnostnega razvoja in varovanja stavbne dediščine;</w:t>
            </w:r>
          </w:p>
          <w:p w14:paraId="196893D2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DD7C25">
              <w:rPr>
                <w:sz w:val="20"/>
                <w:szCs w:val="20"/>
              </w:rPr>
              <w:t>načrtuje in oblikuje skico ali maketo prostora.</w:t>
            </w:r>
          </w:p>
          <w:p w14:paraId="00B24502" w14:textId="77777777" w:rsidR="0080788D" w:rsidRPr="00DD7C25" w:rsidRDefault="0080788D" w:rsidP="251FF252">
            <w:pPr>
              <w:pStyle w:val="TableParagraph"/>
              <w:tabs>
                <w:tab w:val="left" w:pos="468"/>
                <w:tab w:val="left" w:pos="469"/>
              </w:tabs>
              <w:spacing w:before="120" w:line="224" w:lineRule="exact"/>
              <w:ind w:hanging="361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31E6AF9D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prepozna posamezne risarske, slikarske in grafične tehnike, jih samostojno uporabi in smiselno povezuje;</w:t>
            </w:r>
          </w:p>
          <w:p w14:paraId="79EBE496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opiše lastno likovno delo;</w:t>
            </w:r>
          </w:p>
          <w:p w14:paraId="69AD446D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samostojno oblikuje kiparski izdelek v različnih kiparskih tehnikah, ki jih med seboj smiselno povezuje;</w:t>
            </w:r>
          </w:p>
          <w:p w14:paraId="37270634" w14:textId="77777777" w:rsidR="00DD7C25" w:rsidRPr="00DD7C25" w:rsidRDefault="00DD7C25" w:rsidP="00DD7C25">
            <w:pPr>
              <w:pStyle w:val="Telobesedila"/>
              <w:numPr>
                <w:ilvl w:val="0"/>
                <w:numId w:val="19"/>
              </w:numPr>
              <w:spacing w:before="120"/>
              <w:ind w:left="714" w:hanging="357"/>
              <w:rPr>
                <w:b/>
                <w:sz w:val="20"/>
                <w:szCs w:val="20"/>
              </w:rPr>
            </w:pPr>
            <w:r w:rsidRPr="00DD7C25">
              <w:rPr>
                <w:b/>
                <w:sz w:val="20"/>
                <w:szCs w:val="20"/>
              </w:rPr>
              <w:t>opazuje prostor, ki ga obdaja, opiše njegove lastnosti in namen;</w:t>
            </w:r>
          </w:p>
          <w:p w14:paraId="15FF1F1C" w14:textId="42D95F17" w:rsidR="0080788D" w:rsidRPr="00DD7C25" w:rsidRDefault="0080788D" w:rsidP="00DD7C25">
            <w:pPr>
              <w:widowControl/>
              <w:autoSpaceDE/>
              <w:autoSpaceDN/>
              <w:ind w:left="360"/>
              <w:textAlignment w:val="baseline"/>
              <w:rPr>
                <w:sz w:val="20"/>
                <w:szCs w:val="20"/>
              </w:rPr>
            </w:pPr>
          </w:p>
        </w:tc>
      </w:tr>
    </w:tbl>
    <w:p w14:paraId="44EAFD9C" w14:textId="77777777" w:rsidR="0080788D" w:rsidRDefault="0080788D">
      <w:pPr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p w14:paraId="3794121A" w14:textId="2374EFAC" w:rsidR="009B4C4E" w:rsidRDefault="009B4C4E" w:rsidP="009B4C4E">
      <w:pPr>
        <w:pStyle w:val="Telobesedila"/>
        <w:rPr>
          <w:b/>
          <w:sz w:val="20"/>
          <w:lang w:bidi="en-US"/>
        </w:rPr>
      </w:pPr>
      <w:bookmarkStart w:id="3" w:name="bookmark20"/>
      <w:bookmarkStart w:id="4" w:name="bookmark21"/>
      <w:r w:rsidRPr="009B4C4E">
        <w:rPr>
          <w:b/>
          <w:sz w:val="20"/>
          <w:lang w:bidi="en-US"/>
        </w:rPr>
        <w:t xml:space="preserve">STANDARDI ZNANJA </w:t>
      </w:r>
      <w:r w:rsidR="008131AE">
        <w:rPr>
          <w:b/>
          <w:sz w:val="20"/>
          <w:lang w:bidi="en-US"/>
        </w:rPr>
        <w:t>3.</w:t>
      </w:r>
      <w:r w:rsidRPr="009B4C4E">
        <w:rPr>
          <w:b/>
          <w:sz w:val="20"/>
          <w:lang w:bidi="en-US"/>
        </w:rPr>
        <w:t xml:space="preserve"> </w:t>
      </w:r>
      <w:r w:rsidRPr="009B4C4E">
        <w:rPr>
          <w:b/>
          <w:sz w:val="20"/>
          <w:lang w:bidi="sl-SI"/>
        </w:rPr>
        <w:t xml:space="preserve">VZGOJNO-IZOBRAŽEVALNEGA </w:t>
      </w:r>
      <w:r w:rsidRPr="009B4C4E">
        <w:rPr>
          <w:b/>
          <w:sz w:val="20"/>
          <w:lang w:bidi="en-US"/>
        </w:rPr>
        <w:t>OBDOBJA</w:t>
      </w:r>
      <w:bookmarkEnd w:id="3"/>
      <w:bookmarkEnd w:id="4"/>
    </w:p>
    <w:p w14:paraId="34BF245E" w14:textId="77777777" w:rsidR="00DD7C25" w:rsidRDefault="00DD7C25" w:rsidP="009B4C4E">
      <w:pPr>
        <w:pStyle w:val="Telobesedila"/>
        <w:rPr>
          <w:b/>
          <w:sz w:val="20"/>
          <w:lang w:bidi="en-US"/>
        </w:rPr>
      </w:pPr>
    </w:p>
    <w:p w14:paraId="7BE3CF57" w14:textId="376F7B49" w:rsidR="00DD7C25" w:rsidRPr="009B4C4E" w:rsidRDefault="00DD7C25" w:rsidP="00DD7C25">
      <w:pPr>
        <w:pStyle w:val="Telobesedila"/>
        <w:spacing w:before="120"/>
        <w:rPr>
          <w:b/>
          <w:sz w:val="20"/>
          <w:lang w:bidi="en-US"/>
        </w:rPr>
      </w:pPr>
      <w:r>
        <w:rPr>
          <w:rFonts w:eastAsia="Times New Roman"/>
          <w:color w:val="000000"/>
          <w:lang w:val="en-US" w:bidi="en-US"/>
        </w:rPr>
        <w:t>Učenec ob koncu 3</w:t>
      </w:r>
      <w:r w:rsidRPr="00DD7C25">
        <w:rPr>
          <w:rFonts w:eastAsia="Times New Roman"/>
          <w:color w:val="000000"/>
          <w:lang w:val="en-US" w:bidi="en-US"/>
        </w:rPr>
        <w:t>. vzgojno-izobraževalnega obdobja:</w:t>
      </w:r>
    </w:p>
    <w:p w14:paraId="6C55BB04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smiselno nadgrajuje različne pristope likovnega izražanja;</w:t>
      </w:r>
    </w:p>
    <w:p w14:paraId="2FF47613" w14:textId="77777777" w:rsidR="008131AE" w:rsidRPr="00DD7C25" w:rsidRDefault="008131AE" w:rsidP="00DD7C25">
      <w:pPr>
        <w:pStyle w:val="Telobesedila"/>
        <w:spacing w:before="120"/>
        <w:ind w:left="720"/>
        <w:rPr>
          <w:b/>
          <w:lang w:bidi="sl-SI"/>
        </w:rPr>
      </w:pPr>
      <w:r w:rsidRPr="00DD7C25">
        <w:rPr>
          <w:b/>
          <w:lang w:bidi="sl-SI"/>
        </w:rPr>
        <w:t>● ovrednoti izbrano likovno delo z vidika oblikotvornosti, likovne tehnike in motiva;</w:t>
      </w:r>
    </w:p>
    <w:p w14:paraId="506286DA" w14:textId="77777777" w:rsidR="008131AE" w:rsidRPr="00DD7C25" w:rsidRDefault="008131AE" w:rsidP="00DD7C25">
      <w:pPr>
        <w:pStyle w:val="Telobesedila"/>
        <w:spacing w:before="120"/>
        <w:ind w:left="720"/>
        <w:rPr>
          <w:b/>
          <w:lang w:bidi="sl-SI"/>
        </w:rPr>
      </w:pPr>
      <w:r w:rsidRPr="00DD7C25">
        <w:rPr>
          <w:b/>
          <w:lang w:bidi="sl-SI"/>
        </w:rPr>
        <w:t>● oblikuje izvirne likovne rešitve pri oblikovanju na različnih likovnih področjih;</w:t>
      </w:r>
    </w:p>
    <w:p w14:paraId="6EDC2BC4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oblikuje prepričljivo iluzijo prostora na ploskvi;</w:t>
      </w:r>
    </w:p>
    <w:p w14:paraId="0F87DE7D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smiselno uporabi digitalno tehnologijo pri reševanju likovnih izzivov;</w:t>
      </w:r>
    </w:p>
    <w:p w14:paraId="6A6F249E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prepozna skrite plasti likovnega dela in pojasni kontekst, v katerem je nastalo;</w:t>
      </w:r>
    </w:p>
    <w:p w14:paraId="63976724" w14:textId="66BD9308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opiše povezavo med kiparskimi materi</w:t>
      </w:r>
      <w:r w:rsidR="00580F0E" w:rsidRPr="00DD7C25">
        <w:rPr>
          <w:lang w:bidi="sl-SI"/>
        </w:rPr>
        <w:t>ali in načini oblikovanja kipa;</w:t>
      </w:r>
    </w:p>
    <w:p w14:paraId="425CC69D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na primerih opiše in pojasni pomen, vrste in naloge kiparstva;</w:t>
      </w:r>
    </w:p>
    <w:p w14:paraId="7C3C5C82" w14:textId="77777777" w:rsidR="008131AE" w:rsidRPr="00DD7C25" w:rsidRDefault="008131AE" w:rsidP="00DD7C25">
      <w:pPr>
        <w:pStyle w:val="Telobesedila"/>
        <w:spacing w:before="120"/>
        <w:ind w:left="720"/>
        <w:rPr>
          <w:lang w:bidi="sl-SI"/>
        </w:rPr>
      </w:pPr>
      <w:r w:rsidRPr="00DD7C25">
        <w:rPr>
          <w:lang w:bidi="sl-SI"/>
        </w:rPr>
        <w:t>● kritično ovrednoti prostor, ki ga obdaja, in predlaga svoje arhitekturne rešitve;</w:t>
      </w:r>
    </w:p>
    <w:p w14:paraId="4B94D5A5" w14:textId="32B5E183" w:rsidR="0080788D" w:rsidRPr="00DD7C25" w:rsidRDefault="008131AE" w:rsidP="00DD7C25">
      <w:pPr>
        <w:pStyle w:val="Telobesedila"/>
        <w:spacing w:before="120"/>
        <w:ind w:left="720"/>
      </w:pPr>
      <w:r w:rsidRPr="00DD7C25">
        <w:rPr>
          <w:lang w:bidi="sl-SI"/>
        </w:rPr>
        <w:t>● pojasni vlogo arhitekture in njen pomen za kakovost življenja ljudi.</w:t>
      </w:r>
    </w:p>
    <w:p w14:paraId="3DEEC669" w14:textId="77777777" w:rsidR="0080788D" w:rsidRDefault="0080788D">
      <w:pPr>
        <w:pStyle w:val="Telobesedila"/>
        <w:spacing w:before="9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4696"/>
      </w:tblGrid>
      <w:tr w:rsidR="0080788D" w14:paraId="3CBA8872" w14:textId="77777777" w:rsidTr="3142E454">
        <w:trPr>
          <w:trHeight w:val="373"/>
        </w:trPr>
        <w:tc>
          <w:tcPr>
            <w:tcW w:w="9291" w:type="dxa"/>
            <w:gridSpan w:val="2"/>
            <w:shd w:val="clear" w:color="auto" w:fill="4F81BC"/>
          </w:tcPr>
          <w:p w14:paraId="2A1C81B0" w14:textId="77777777" w:rsidR="0080788D" w:rsidRDefault="00B623C1">
            <w:pPr>
              <w:pStyle w:val="TableParagraph"/>
              <w:spacing w:before="57"/>
              <w:ind w:left="4064" w:firstLine="0"/>
              <w:rPr>
                <w:b/>
              </w:rPr>
            </w:pPr>
            <w:r>
              <w:rPr>
                <w:b/>
              </w:rPr>
              <w:t>7. RAZRED</w:t>
            </w:r>
          </w:p>
        </w:tc>
      </w:tr>
      <w:tr w:rsidR="0080788D" w14:paraId="7E835DA1" w14:textId="77777777" w:rsidTr="3142E454">
        <w:trPr>
          <w:trHeight w:val="374"/>
        </w:trPr>
        <w:tc>
          <w:tcPr>
            <w:tcW w:w="4595" w:type="dxa"/>
            <w:shd w:val="clear" w:color="auto" w:fill="94B3D6"/>
          </w:tcPr>
          <w:p w14:paraId="4695D145" w14:textId="50DFFFA0" w:rsidR="0080788D" w:rsidRDefault="00B623C1">
            <w:pPr>
              <w:pStyle w:val="TableParagraph"/>
              <w:spacing w:before="55"/>
              <w:ind w:left="597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96" w:type="dxa"/>
            <w:shd w:val="clear" w:color="auto" w:fill="94B3D6"/>
          </w:tcPr>
          <w:p w14:paraId="79570F51" w14:textId="77777777" w:rsidR="0080788D" w:rsidRDefault="00B623C1">
            <w:pPr>
              <w:pStyle w:val="TableParagraph"/>
              <w:spacing w:before="55"/>
              <w:ind w:left="613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42AC8012" w14:textId="77777777" w:rsidTr="00DD7C25">
        <w:trPr>
          <w:trHeight w:val="3697"/>
        </w:trPr>
        <w:tc>
          <w:tcPr>
            <w:tcW w:w="4595" w:type="dxa"/>
          </w:tcPr>
          <w:p w14:paraId="55CF7F86" w14:textId="2B0C4E4D" w:rsidR="00DD7C25" w:rsidRDefault="00DD7C25" w:rsidP="3142E454">
            <w:pPr>
              <w:pStyle w:val="TableParagraph"/>
              <w:tabs>
                <w:tab w:val="left" w:pos="828"/>
                <w:tab w:val="left" w:pos="829"/>
              </w:tabs>
              <w:spacing w:line="224" w:lineRule="exact"/>
              <w:ind w:left="107"/>
              <w:rPr>
                <w:sz w:val="20"/>
                <w:szCs w:val="20"/>
              </w:rPr>
            </w:pPr>
          </w:p>
          <w:p w14:paraId="1F1ADC38" w14:textId="77777777" w:rsidR="0080788D" w:rsidRPr="00DD7C25" w:rsidRDefault="00DD7C25" w:rsidP="003F3BDF">
            <w:pPr>
              <w:pStyle w:val="Odstavekseznama"/>
              <w:numPr>
                <w:ilvl w:val="0"/>
                <w:numId w:val="16"/>
              </w:numPr>
              <w:tabs>
                <w:tab w:val="left" w:pos="828"/>
              </w:tabs>
              <w:rPr>
                <w:rStyle w:val="normaltextrun"/>
              </w:rPr>
            </w:pPr>
            <w:r w:rsidRPr="00DD7C25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smiselno nadgrajuje različne pristope likovnega izražanja; </w:t>
            </w:r>
          </w:p>
          <w:p w14:paraId="0FBF4EA8" w14:textId="77777777" w:rsidR="003F3BDF" w:rsidRPr="003F3BDF" w:rsidRDefault="003F3BDF" w:rsidP="003F3BDF">
            <w:pPr>
              <w:widowControl/>
              <w:numPr>
                <w:ilvl w:val="0"/>
                <w:numId w:val="16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lang w:eastAsia="sl-SI"/>
              </w:rPr>
              <w:t>opiše povezavo med kiparskimi materiali in načini oblikovanja kipa;  </w:t>
            </w:r>
          </w:p>
          <w:p w14:paraId="39394F02" w14:textId="77777777" w:rsidR="003F3BDF" w:rsidRPr="003F3BDF" w:rsidRDefault="003F3BDF" w:rsidP="003F3BDF">
            <w:pPr>
              <w:widowControl/>
              <w:numPr>
                <w:ilvl w:val="0"/>
                <w:numId w:val="16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lang w:eastAsia="sl-SI"/>
              </w:rPr>
              <w:t>na primerih opiše in pojasni pomen, vrste in naloge kiparstva;  </w:t>
            </w:r>
          </w:p>
          <w:p w14:paraId="1224A955" w14:textId="5FBE6D72" w:rsidR="00DD7C25" w:rsidRPr="00DD7C25" w:rsidRDefault="003F3BDF" w:rsidP="003F3BDF">
            <w:pPr>
              <w:pStyle w:val="Odstavekseznama"/>
              <w:numPr>
                <w:ilvl w:val="0"/>
                <w:numId w:val="16"/>
              </w:numPr>
              <w:tabs>
                <w:tab w:val="left" w:pos="828"/>
              </w:tabs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pojasni vlogo arhitekture in njen pomen za kakovost življenja ljudi.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696" w:type="dxa"/>
          </w:tcPr>
          <w:p w14:paraId="54289E03" w14:textId="77777777" w:rsidR="00DD7C25" w:rsidRPr="00DD7C25" w:rsidRDefault="00DD7C25" w:rsidP="00DD7C25">
            <w:pPr>
              <w:widowControl/>
              <w:numPr>
                <w:ilvl w:val="0"/>
                <w:numId w:val="16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DD7C25">
              <w:rPr>
                <w:rFonts w:ascii="Calibri" w:eastAsia="Times New Roman" w:hAnsi="Calibri" w:cs="Times New Roman"/>
                <w:b/>
                <w:bCs/>
                <w:lang w:eastAsia="sl-SI"/>
              </w:rPr>
              <w:t>ovrednoti izbrano likovno delo z vidika oblikotvornosti, likovne tehnike in motiva;</w:t>
            </w:r>
            <w:r w:rsidRPr="00DD7C25">
              <w:rPr>
                <w:rFonts w:ascii="Calibri" w:eastAsia="Times New Roman" w:hAnsi="Calibri" w:cs="Times New Roman"/>
                <w:lang w:eastAsia="sl-SI"/>
              </w:rPr>
              <w:t>  </w:t>
            </w:r>
          </w:p>
          <w:p w14:paraId="3542AE6F" w14:textId="77777777" w:rsidR="00DD7C25" w:rsidRPr="00DD7C25" w:rsidRDefault="00DD7C25" w:rsidP="00DD7C25">
            <w:pPr>
              <w:widowControl/>
              <w:numPr>
                <w:ilvl w:val="0"/>
                <w:numId w:val="16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DD7C25">
              <w:rPr>
                <w:rFonts w:ascii="Calibri" w:eastAsia="Times New Roman" w:hAnsi="Calibri" w:cs="Times New Roman"/>
                <w:b/>
                <w:bCs/>
                <w:lang w:eastAsia="sl-SI"/>
              </w:rPr>
              <w:t>oblikuje izvirne likovne rešitve pri oblikovanju na različnih likovnih področjih;</w:t>
            </w:r>
            <w:r w:rsidRPr="00DD7C25">
              <w:rPr>
                <w:rFonts w:ascii="Calibri" w:eastAsia="Times New Roman" w:hAnsi="Calibri" w:cs="Times New Roman"/>
                <w:lang w:eastAsia="sl-SI"/>
              </w:rPr>
              <w:t>  </w:t>
            </w:r>
          </w:p>
          <w:p w14:paraId="76896DA9" w14:textId="6C97FC21" w:rsidR="009B4C4E" w:rsidRDefault="009B4C4E" w:rsidP="00DD7C25">
            <w:pPr>
              <w:pStyle w:val="Odstavekseznama"/>
              <w:spacing w:before="124" w:line="276" w:lineRule="auto"/>
              <w:ind w:left="830" w:firstLine="0"/>
              <w:rPr>
                <w:color w:val="000000" w:themeColor="text1"/>
              </w:rPr>
            </w:pPr>
          </w:p>
        </w:tc>
      </w:tr>
    </w:tbl>
    <w:p w14:paraId="3656B9AB" w14:textId="77777777" w:rsidR="0080788D" w:rsidRDefault="0080788D">
      <w:pPr>
        <w:rPr>
          <w:sz w:val="20"/>
        </w:rPr>
        <w:sectPr w:rsidR="0080788D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pPr w:leftFromText="141" w:rightFromText="141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650"/>
      </w:tblGrid>
      <w:tr w:rsidR="00FA05FD" w14:paraId="082F16EC" w14:textId="77777777" w:rsidTr="00FA05FD">
        <w:trPr>
          <w:trHeight w:val="373"/>
        </w:trPr>
        <w:tc>
          <w:tcPr>
            <w:tcW w:w="9290" w:type="dxa"/>
            <w:gridSpan w:val="2"/>
            <w:shd w:val="clear" w:color="auto" w:fill="4F81BC"/>
          </w:tcPr>
          <w:p w14:paraId="7F981373" w14:textId="77777777" w:rsidR="00FA05FD" w:rsidRDefault="00FA05FD" w:rsidP="00FA05FD">
            <w:pPr>
              <w:pStyle w:val="TableParagraph"/>
              <w:spacing w:before="57"/>
              <w:ind w:left="4006" w:firstLine="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FA05FD" w14:paraId="34DC65A4" w14:textId="77777777" w:rsidTr="00FA05FD">
        <w:trPr>
          <w:trHeight w:val="374"/>
        </w:trPr>
        <w:tc>
          <w:tcPr>
            <w:tcW w:w="4640" w:type="dxa"/>
            <w:shd w:val="clear" w:color="auto" w:fill="94B3D6"/>
          </w:tcPr>
          <w:p w14:paraId="118EFDD4" w14:textId="77777777" w:rsidR="00FA05FD" w:rsidRDefault="00FA05FD" w:rsidP="00FA05FD">
            <w:pPr>
              <w:pStyle w:val="TableParagraph"/>
              <w:spacing w:before="55"/>
              <w:ind w:left="619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50" w:type="dxa"/>
            <w:shd w:val="clear" w:color="auto" w:fill="94B3D6"/>
          </w:tcPr>
          <w:p w14:paraId="35AC7A4B" w14:textId="77777777" w:rsidR="00FA05FD" w:rsidRDefault="00FA05FD" w:rsidP="00FA05FD">
            <w:pPr>
              <w:pStyle w:val="TableParagraph"/>
              <w:spacing w:before="55"/>
              <w:ind w:left="588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FA05FD" w14:paraId="251BB64B" w14:textId="77777777" w:rsidTr="00FA05FD">
        <w:trPr>
          <w:trHeight w:val="1368"/>
        </w:trPr>
        <w:tc>
          <w:tcPr>
            <w:tcW w:w="4640" w:type="dxa"/>
          </w:tcPr>
          <w:p w14:paraId="0634089E" w14:textId="77777777" w:rsidR="00FA05FD" w:rsidRPr="003F3BDF" w:rsidRDefault="00FA05FD" w:rsidP="00FA05FD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smiselno nadgrajuje različne pristope likovnega izražanja; </w:t>
            </w:r>
          </w:p>
          <w:p w14:paraId="153B462E" w14:textId="77777777" w:rsidR="00FA05FD" w:rsidRPr="003F3BDF" w:rsidRDefault="00FA05FD" w:rsidP="00FA05FD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oblikuje prepričljivo iluzijo prostora na ploskvi;</w:t>
            </w:r>
          </w:p>
          <w:p w14:paraId="1E000FB4" w14:textId="77777777" w:rsidR="00FA05FD" w:rsidRPr="003F3BDF" w:rsidRDefault="00FA05FD" w:rsidP="00FA05FD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prepozna skrite plasti likovnega dela in pojasni kontekst, v katerem je nastalo;</w:t>
            </w:r>
          </w:p>
          <w:p w14:paraId="036740B0" w14:textId="77777777" w:rsidR="00FA05FD" w:rsidRPr="003F3BDF" w:rsidRDefault="00FA05FD" w:rsidP="00FA05FD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lang w:eastAsia="sl-SI"/>
              </w:rPr>
              <w:t>opiše povezavo med kiparskimi materiali in načini oblikovanja kipa;  </w:t>
            </w:r>
          </w:p>
          <w:p w14:paraId="2B2960AD" w14:textId="77777777" w:rsidR="00FA05FD" w:rsidRPr="003F3BDF" w:rsidRDefault="00FA05FD" w:rsidP="00FA05FD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lang w:eastAsia="sl-SI"/>
              </w:rPr>
              <w:t>na primerih opiše in pojasni pomen, vrste in naloge kiparstva;  </w:t>
            </w:r>
          </w:p>
          <w:p w14:paraId="6D6EA449" w14:textId="77777777" w:rsidR="00FA05FD" w:rsidRDefault="00FA05FD" w:rsidP="00FA05FD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pojasni vlogo arhitekture in njen pomen za kakovost življenja ljudi.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650" w:type="dxa"/>
          </w:tcPr>
          <w:p w14:paraId="48A183BF" w14:textId="77777777" w:rsidR="00FA05FD" w:rsidRPr="003F3BDF" w:rsidRDefault="00FA05FD" w:rsidP="00FA05FD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b/>
                <w:bCs/>
                <w:lang w:eastAsia="sl-SI"/>
              </w:rPr>
              <w:t>ovrednoti izbrano likovno delo z vidika oblikotvornosti, likovne tehnike in motiva;</w:t>
            </w:r>
            <w:r w:rsidRPr="003F3BDF">
              <w:rPr>
                <w:rFonts w:ascii="Calibri" w:eastAsia="Times New Roman" w:hAnsi="Calibri" w:cs="Times New Roman"/>
                <w:lang w:eastAsia="sl-SI"/>
              </w:rPr>
              <w:t>  </w:t>
            </w:r>
          </w:p>
          <w:p w14:paraId="774820B5" w14:textId="77777777" w:rsidR="00FA05FD" w:rsidRPr="003F3BDF" w:rsidRDefault="00FA05FD" w:rsidP="00FA05FD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Calibri" w:eastAsia="Times New Roman" w:hAnsi="Calibri" w:cs="Times New Roman"/>
                <w:lang w:eastAsia="sl-SI"/>
              </w:rPr>
            </w:pPr>
            <w:r w:rsidRPr="003F3BDF">
              <w:rPr>
                <w:rFonts w:ascii="Calibri" w:eastAsia="Times New Roman" w:hAnsi="Calibri" w:cs="Times New Roman"/>
                <w:b/>
                <w:bCs/>
                <w:lang w:eastAsia="sl-SI"/>
              </w:rPr>
              <w:t>oblikuje izvirne likovne rešitve pri oblikovanju na različnih likovnih področjih;</w:t>
            </w:r>
            <w:r w:rsidRPr="003F3BDF">
              <w:rPr>
                <w:rFonts w:ascii="Calibri" w:eastAsia="Times New Roman" w:hAnsi="Calibri" w:cs="Times New Roman"/>
                <w:lang w:eastAsia="sl-SI"/>
              </w:rPr>
              <w:t>  </w:t>
            </w:r>
          </w:p>
        </w:tc>
      </w:tr>
    </w:tbl>
    <w:p w14:paraId="049F31CB" w14:textId="77777777" w:rsidR="0080788D" w:rsidRDefault="0080788D">
      <w:pPr>
        <w:pStyle w:val="Telobesedila"/>
        <w:rPr>
          <w:b/>
          <w:sz w:val="20"/>
        </w:rPr>
      </w:pPr>
    </w:p>
    <w:p w14:paraId="53128261" w14:textId="77777777" w:rsidR="0080788D" w:rsidRDefault="0080788D">
      <w:pPr>
        <w:pStyle w:val="Telobesedila"/>
        <w:spacing w:before="9"/>
        <w:rPr>
          <w:b/>
          <w:sz w:val="27"/>
        </w:rPr>
      </w:pPr>
    </w:p>
    <w:p w14:paraId="62486C05" w14:textId="77777777" w:rsidR="0080788D" w:rsidRDefault="0080788D">
      <w:pPr>
        <w:pStyle w:val="Telobesedila"/>
        <w:rPr>
          <w:b/>
          <w:sz w:val="20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8"/>
      </w:tblGrid>
      <w:tr w:rsidR="00FA05FD" w14:paraId="433799A0" w14:textId="77777777" w:rsidTr="00FA05FD">
        <w:trPr>
          <w:trHeight w:val="374"/>
        </w:trPr>
        <w:tc>
          <w:tcPr>
            <w:tcW w:w="9291" w:type="dxa"/>
            <w:gridSpan w:val="2"/>
            <w:shd w:val="clear" w:color="auto" w:fill="4F81BC"/>
          </w:tcPr>
          <w:p w14:paraId="34ABF089" w14:textId="77777777" w:rsidR="00FA05FD" w:rsidRDefault="00FA05FD" w:rsidP="00FA05FD">
            <w:pPr>
              <w:pStyle w:val="TableParagraph"/>
              <w:spacing w:before="55"/>
              <w:ind w:left="4006" w:firstLine="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FA05FD" w14:paraId="447E7958" w14:textId="77777777" w:rsidTr="00FA05FD">
        <w:trPr>
          <w:trHeight w:val="372"/>
        </w:trPr>
        <w:tc>
          <w:tcPr>
            <w:tcW w:w="4643" w:type="dxa"/>
            <w:shd w:val="clear" w:color="auto" w:fill="94B3D6"/>
          </w:tcPr>
          <w:p w14:paraId="470D7181" w14:textId="77777777" w:rsidR="00FA05FD" w:rsidRDefault="00FA05FD" w:rsidP="00FA05FD">
            <w:pPr>
              <w:pStyle w:val="TableParagraph"/>
              <w:spacing w:before="55"/>
              <w:ind w:left="62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48" w:type="dxa"/>
            <w:shd w:val="clear" w:color="auto" w:fill="94B3D6"/>
          </w:tcPr>
          <w:p w14:paraId="69C84EA8" w14:textId="77777777" w:rsidR="00FA05FD" w:rsidRDefault="00FA05FD" w:rsidP="00FA05FD">
            <w:pPr>
              <w:pStyle w:val="TableParagraph"/>
              <w:spacing w:before="55"/>
              <w:ind w:left="589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FA05FD" w14:paraId="2ABB047F" w14:textId="77777777" w:rsidTr="00FA05FD">
        <w:trPr>
          <w:trHeight w:val="1780"/>
        </w:trPr>
        <w:tc>
          <w:tcPr>
            <w:tcW w:w="4643" w:type="dxa"/>
          </w:tcPr>
          <w:p w14:paraId="4301F78A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 xml:space="preserve">smiselno nadgrajuje različne pristope likovnega izražanja; </w:t>
            </w:r>
          </w:p>
          <w:p w14:paraId="3D82496B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oblikuje prepričljivo iluzijo prostora na ploskvi;</w:t>
            </w:r>
          </w:p>
          <w:p w14:paraId="4A475102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smiselno uporabi digitalno tehnologijo pri reševanju likovnih izzivov;</w:t>
            </w:r>
          </w:p>
          <w:p w14:paraId="2CFB89FA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prepozna skrite plasti likovnega dela in pojasni kontekst, v katerem je nastalo;</w:t>
            </w:r>
          </w:p>
          <w:p w14:paraId="48E903E7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opiše povezavo med kiparskimi materiali in načini oblikovanja kipa;</w:t>
            </w:r>
          </w:p>
          <w:p w14:paraId="2E4784B8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na primerih opiše in pojasni pomen, vrste in naloge kiparstva;</w:t>
            </w:r>
          </w:p>
          <w:p w14:paraId="08BB4B7B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sz w:val="20"/>
                <w:szCs w:val="20"/>
                <w:lang w:bidi="sl-SI"/>
              </w:rPr>
            </w:pPr>
            <w:r w:rsidRPr="003F3BDF">
              <w:rPr>
                <w:sz w:val="20"/>
                <w:szCs w:val="20"/>
                <w:lang w:bidi="sl-SI"/>
              </w:rPr>
              <w:t>kritično ovrednoti prostor, ki ga obdaja, in predlaga svoje arhitekturne rešitve;</w:t>
            </w:r>
          </w:p>
          <w:p w14:paraId="144B6FD9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</w:pPr>
            <w:r w:rsidRPr="003F3BDF">
              <w:rPr>
                <w:sz w:val="20"/>
                <w:szCs w:val="20"/>
                <w:lang w:bidi="sl-SI"/>
              </w:rPr>
              <w:t>pojasni vlogo arhitekture in njen pomen za kakovost življenja ljudi.</w:t>
            </w:r>
          </w:p>
        </w:tc>
        <w:tc>
          <w:tcPr>
            <w:tcW w:w="4648" w:type="dxa"/>
          </w:tcPr>
          <w:p w14:paraId="2D0E9A38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b/>
                <w:sz w:val="20"/>
                <w:szCs w:val="20"/>
                <w:lang w:bidi="sl-SI"/>
              </w:rPr>
            </w:pPr>
            <w:r w:rsidRPr="003F3BDF">
              <w:rPr>
                <w:b/>
                <w:sz w:val="20"/>
                <w:szCs w:val="20"/>
                <w:lang w:bidi="sl-SI"/>
              </w:rPr>
              <w:t>ovrednoti izbrano likovno delo z vidika oblikotvornosti, likovne tehnike in motiva;</w:t>
            </w:r>
          </w:p>
          <w:p w14:paraId="243F2DA3" w14:textId="77777777" w:rsidR="00FA05FD" w:rsidRPr="003F3BDF" w:rsidRDefault="00FA05FD" w:rsidP="00FA05FD">
            <w:pPr>
              <w:pStyle w:val="Telobesedila"/>
              <w:numPr>
                <w:ilvl w:val="0"/>
                <w:numId w:val="34"/>
              </w:numPr>
              <w:spacing w:before="120"/>
              <w:rPr>
                <w:b/>
                <w:sz w:val="20"/>
                <w:szCs w:val="20"/>
                <w:lang w:bidi="sl-SI"/>
              </w:rPr>
            </w:pPr>
            <w:r w:rsidRPr="003F3BDF">
              <w:rPr>
                <w:b/>
                <w:sz w:val="20"/>
                <w:szCs w:val="20"/>
                <w:lang w:bidi="sl-SI"/>
              </w:rPr>
              <w:t>oblikuje izvirne likovne rešitve pri oblikovanju na različnih likovnih področjih;</w:t>
            </w:r>
          </w:p>
          <w:p w14:paraId="26C69125" w14:textId="77777777" w:rsidR="00FA05FD" w:rsidRPr="009B4C4E" w:rsidRDefault="00FA05FD" w:rsidP="00FA05FD">
            <w:pPr>
              <w:pStyle w:val="TableParagraph"/>
              <w:tabs>
                <w:tab w:val="left" w:pos="469"/>
                <w:tab w:val="left" w:pos="470"/>
              </w:tabs>
              <w:spacing w:before="142" w:line="228" w:lineRule="exact"/>
              <w:ind w:left="0" w:right="100" w:firstLine="0"/>
            </w:pPr>
          </w:p>
        </w:tc>
      </w:tr>
    </w:tbl>
    <w:p w14:paraId="4101652C" w14:textId="77777777" w:rsidR="0080788D" w:rsidRDefault="0080788D">
      <w:pPr>
        <w:pStyle w:val="Telobesedila"/>
        <w:rPr>
          <w:b/>
          <w:sz w:val="20"/>
        </w:rPr>
      </w:pPr>
    </w:p>
    <w:p w14:paraId="4B99056E" w14:textId="77777777" w:rsidR="0080788D" w:rsidRDefault="0080788D">
      <w:pPr>
        <w:pStyle w:val="Telobesedila"/>
        <w:rPr>
          <w:b/>
          <w:sz w:val="20"/>
        </w:rPr>
      </w:pPr>
    </w:p>
    <w:p w14:paraId="4DDBEF00" w14:textId="77777777" w:rsidR="0080788D" w:rsidRDefault="0080788D">
      <w:pPr>
        <w:spacing w:line="228" w:lineRule="exact"/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p w14:paraId="31DF265F" w14:textId="2816EC54" w:rsidR="0080788D" w:rsidRDefault="0080788D" w:rsidP="00FA05FD">
      <w:pPr>
        <w:tabs>
          <w:tab w:val="left" w:pos="464"/>
        </w:tabs>
        <w:ind w:right="1217"/>
      </w:pPr>
    </w:p>
    <w:sectPr w:rsidR="0080788D">
      <w:pgSz w:w="11910" w:h="16840"/>
      <w:pgMar w:top="15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B0749" w14:textId="77777777" w:rsidR="00064914" w:rsidRDefault="00064914" w:rsidP="009B4C4E">
      <w:r>
        <w:separator/>
      </w:r>
    </w:p>
  </w:endnote>
  <w:endnote w:type="continuationSeparator" w:id="0">
    <w:p w14:paraId="316C5AD1" w14:textId="77777777" w:rsidR="00064914" w:rsidRDefault="00064914" w:rsidP="009B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4868" w14:textId="77777777" w:rsidR="008131AE" w:rsidRDefault="008131AE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7589F0E" wp14:editId="0DDAB0C2">
              <wp:simplePos x="0" y="0"/>
              <wp:positionH relativeFrom="page">
                <wp:posOffset>6489700</wp:posOffset>
              </wp:positionH>
              <wp:positionV relativeFrom="page">
                <wp:posOffset>9833610</wp:posOffset>
              </wp:positionV>
              <wp:extent cx="167640" cy="14605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364713" w14:textId="77777777" w:rsidR="008131AE" w:rsidRDefault="008131A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7589F0E" id="_x0000_t202" coordsize="21600,21600" o:spt="202" path="m,l,21600r21600,l21600,xe">
              <v:stroke joinstyle="miter"/>
              <v:path gradientshapeok="t" o:connecttype="rect"/>
            </v:shapetype>
            <v:shape id="Shape 93" o:spid="_x0000_s1027" type="#_x0000_t202" style="position:absolute;margin-left:511pt;margin-top:774.3pt;width:13.2pt;height:11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" filled="f" stroked="f">
              <v:textbox style="mso-fit-shape-to-text:t" inset="0,0,0,0">
                <w:txbxContent>
                  <w:p w14:paraId="4B364713" w14:textId="77777777" w:rsidR="008131AE" w:rsidRDefault="008131AE">
                    <w:pPr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F2A8" w14:textId="77777777" w:rsidR="008131AE" w:rsidRDefault="008131AE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9BBBFB2" wp14:editId="52B5D280">
              <wp:simplePos x="0" y="0"/>
              <wp:positionH relativeFrom="page">
                <wp:posOffset>6489700</wp:posOffset>
              </wp:positionH>
              <wp:positionV relativeFrom="page">
                <wp:posOffset>9833610</wp:posOffset>
              </wp:positionV>
              <wp:extent cx="167640" cy="14605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603E8F" w14:textId="77777777" w:rsidR="008131AE" w:rsidRDefault="008131A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5299" w:rsidRPr="00305299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8" type="#_x0000_t202" style="position:absolute;margin-left:511pt;margin-top:774.3pt;width:13.2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" filled="f" stroked="f">
              <v:textbox style="mso-fit-shape-to-text:t" inset="0,0,0,0">
                <w:txbxContent>
                  <w:p w14:paraId="5C603E8F" w14:textId="77777777" w:rsidR="008131AE" w:rsidRDefault="008131AE">
                    <w:pPr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5299" w:rsidRPr="00305299">
                      <w:rPr>
                        <w:noProof/>
                        <w:color w:val="000000"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D923" w14:textId="77777777" w:rsidR="00064914" w:rsidRDefault="00064914" w:rsidP="009B4C4E">
      <w:r>
        <w:separator/>
      </w:r>
    </w:p>
  </w:footnote>
  <w:footnote w:type="continuationSeparator" w:id="0">
    <w:p w14:paraId="1F3E4D37" w14:textId="77777777" w:rsidR="00064914" w:rsidRDefault="00064914" w:rsidP="009B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8F05" w14:textId="77777777" w:rsidR="008131AE" w:rsidRDefault="008131AE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2104D88" wp14:editId="767B3EBB">
              <wp:simplePos x="0" y="0"/>
              <wp:positionH relativeFrom="page">
                <wp:posOffset>896620</wp:posOffset>
              </wp:positionH>
              <wp:positionV relativeFrom="page">
                <wp:posOffset>457835</wp:posOffset>
              </wp:positionV>
              <wp:extent cx="1517650" cy="15240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A11E4" w14:textId="77777777" w:rsidR="008131AE" w:rsidRDefault="008131AE">
                          <w:r>
                            <w:rPr>
                              <w:color w:val="000000"/>
                            </w:rPr>
                            <w:t>STANDARDI ZNANJA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2104D88" id="_x0000_t202" coordsize="21600,21600" o:spt="202" path="m,l,21600r21600,l21600,xe">
              <v:stroke joinstyle="miter"/>
              <v:path gradientshapeok="t" o:connecttype="rect"/>
            </v:shapetype>
            <v:shape id="Shape 91" o:spid="_x0000_s1026" type="#_x0000_t202" style="position:absolute;margin-left:70.6pt;margin-top:36.05pt;width:119.5pt;height:1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" filled="f" stroked="f">
              <v:textbox style="mso-fit-shape-to-text:t" inset="0,0,0,0">
                <w:txbxContent>
                  <w:p w14:paraId="4CAA11E4" w14:textId="77777777" w:rsidR="008131AE" w:rsidRDefault="008131AE">
                    <w:r>
                      <w:rPr>
                        <w:color w:val="000000"/>
                      </w:rPr>
                      <w:t>STANDARDI ZNANJA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51E9" w14:textId="5E4708E4" w:rsidR="008131AE" w:rsidRDefault="008131A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5F"/>
    <w:multiLevelType w:val="multilevel"/>
    <w:tmpl w:val="52F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EF2F"/>
    <w:multiLevelType w:val="hybridMultilevel"/>
    <w:tmpl w:val="24C28A12"/>
    <w:lvl w:ilvl="0" w:tplc="44C6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16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EC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21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1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E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E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8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A797"/>
    <w:multiLevelType w:val="hybridMultilevel"/>
    <w:tmpl w:val="9C82D4CE"/>
    <w:lvl w:ilvl="0" w:tplc="A552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8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01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5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3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2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E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43DB"/>
    <w:multiLevelType w:val="multilevel"/>
    <w:tmpl w:val="E8E42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33A14"/>
    <w:multiLevelType w:val="multilevel"/>
    <w:tmpl w:val="8AF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7D482"/>
    <w:multiLevelType w:val="hybridMultilevel"/>
    <w:tmpl w:val="CD049C54"/>
    <w:lvl w:ilvl="0" w:tplc="D34A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20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3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EB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CC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26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E9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02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69CB"/>
    <w:multiLevelType w:val="multilevel"/>
    <w:tmpl w:val="C2DA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827BCF"/>
    <w:multiLevelType w:val="hybridMultilevel"/>
    <w:tmpl w:val="314EDA1C"/>
    <w:lvl w:ilvl="0" w:tplc="08BC6D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AC85598">
      <w:numFmt w:val="bullet"/>
      <w:lvlText w:val="•"/>
      <w:lvlJc w:val="left"/>
      <w:pPr>
        <w:ind w:left="878" w:hanging="360"/>
      </w:pPr>
      <w:rPr>
        <w:rFonts w:hint="default"/>
        <w:lang w:val="sl-SI" w:eastAsia="en-US" w:bidi="ar-SA"/>
      </w:rPr>
    </w:lvl>
    <w:lvl w:ilvl="2" w:tplc="27C630C2">
      <w:numFmt w:val="bullet"/>
      <w:lvlText w:val="•"/>
      <w:lvlJc w:val="left"/>
      <w:pPr>
        <w:ind w:left="1296" w:hanging="360"/>
      </w:pPr>
      <w:rPr>
        <w:rFonts w:hint="default"/>
        <w:lang w:val="sl-SI" w:eastAsia="en-US" w:bidi="ar-SA"/>
      </w:rPr>
    </w:lvl>
    <w:lvl w:ilvl="3" w:tplc="FBCA00BC">
      <w:numFmt w:val="bullet"/>
      <w:lvlText w:val="•"/>
      <w:lvlJc w:val="left"/>
      <w:pPr>
        <w:ind w:left="1714" w:hanging="360"/>
      </w:pPr>
      <w:rPr>
        <w:rFonts w:hint="default"/>
        <w:lang w:val="sl-SI" w:eastAsia="en-US" w:bidi="ar-SA"/>
      </w:rPr>
    </w:lvl>
    <w:lvl w:ilvl="4" w:tplc="8D580B24">
      <w:numFmt w:val="bullet"/>
      <w:lvlText w:val="•"/>
      <w:lvlJc w:val="left"/>
      <w:pPr>
        <w:ind w:left="2132" w:hanging="360"/>
      </w:pPr>
      <w:rPr>
        <w:rFonts w:hint="default"/>
        <w:lang w:val="sl-SI" w:eastAsia="en-US" w:bidi="ar-SA"/>
      </w:rPr>
    </w:lvl>
    <w:lvl w:ilvl="5" w:tplc="CAEC7C6A">
      <w:numFmt w:val="bullet"/>
      <w:lvlText w:val="•"/>
      <w:lvlJc w:val="left"/>
      <w:pPr>
        <w:ind w:left="2550" w:hanging="360"/>
      </w:pPr>
      <w:rPr>
        <w:rFonts w:hint="default"/>
        <w:lang w:val="sl-SI" w:eastAsia="en-US" w:bidi="ar-SA"/>
      </w:rPr>
    </w:lvl>
    <w:lvl w:ilvl="6" w:tplc="790A11C8">
      <w:numFmt w:val="bullet"/>
      <w:lvlText w:val="•"/>
      <w:lvlJc w:val="left"/>
      <w:pPr>
        <w:ind w:left="2968" w:hanging="360"/>
      </w:pPr>
      <w:rPr>
        <w:rFonts w:hint="default"/>
        <w:lang w:val="sl-SI" w:eastAsia="en-US" w:bidi="ar-SA"/>
      </w:rPr>
    </w:lvl>
    <w:lvl w:ilvl="7" w:tplc="6C20769A">
      <w:numFmt w:val="bullet"/>
      <w:lvlText w:val="•"/>
      <w:lvlJc w:val="left"/>
      <w:pPr>
        <w:ind w:left="3386" w:hanging="360"/>
      </w:pPr>
      <w:rPr>
        <w:rFonts w:hint="default"/>
        <w:lang w:val="sl-SI" w:eastAsia="en-US" w:bidi="ar-SA"/>
      </w:rPr>
    </w:lvl>
    <w:lvl w:ilvl="8" w:tplc="6B089392">
      <w:numFmt w:val="bullet"/>
      <w:lvlText w:val="•"/>
      <w:lvlJc w:val="left"/>
      <w:pPr>
        <w:ind w:left="3804" w:hanging="360"/>
      </w:pPr>
      <w:rPr>
        <w:rFonts w:hint="default"/>
        <w:lang w:val="sl-SI" w:eastAsia="en-US" w:bidi="ar-SA"/>
      </w:rPr>
    </w:lvl>
  </w:abstractNum>
  <w:abstractNum w:abstractNumId="8">
    <w:nsid w:val="25137E90"/>
    <w:multiLevelType w:val="multilevel"/>
    <w:tmpl w:val="6E8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EF4707"/>
    <w:multiLevelType w:val="hybridMultilevel"/>
    <w:tmpl w:val="35F8B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1E49"/>
    <w:multiLevelType w:val="hybridMultilevel"/>
    <w:tmpl w:val="3F90F48A"/>
    <w:lvl w:ilvl="0" w:tplc="DDA211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D0329FF0">
      <w:numFmt w:val="bullet"/>
      <w:lvlText w:val="•"/>
      <w:lvlJc w:val="left"/>
      <w:pPr>
        <w:ind w:left="877" w:hanging="360"/>
      </w:pPr>
      <w:rPr>
        <w:rFonts w:hint="default"/>
        <w:lang w:val="sl-SI" w:eastAsia="en-US" w:bidi="ar-SA"/>
      </w:rPr>
    </w:lvl>
    <w:lvl w:ilvl="2" w:tplc="51524AF2">
      <w:numFmt w:val="bullet"/>
      <w:lvlText w:val="•"/>
      <w:lvlJc w:val="left"/>
      <w:pPr>
        <w:ind w:left="1294" w:hanging="360"/>
      </w:pPr>
      <w:rPr>
        <w:rFonts w:hint="default"/>
        <w:lang w:val="sl-SI" w:eastAsia="en-US" w:bidi="ar-SA"/>
      </w:rPr>
    </w:lvl>
    <w:lvl w:ilvl="3" w:tplc="79901128">
      <w:numFmt w:val="bullet"/>
      <w:lvlText w:val="•"/>
      <w:lvlJc w:val="left"/>
      <w:pPr>
        <w:ind w:left="1711" w:hanging="360"/>
      </w:pPr>
      <w:rPr>
        <w:rFonts w:hint="default"/>
        <w:lang w:val="sl-SI" w:eastAsia="en-US" w:bidi="ar-SA"/>
      </w:rPr>
    </w:lvl>
    <w:lvl w:ilvl="4" w:tplc="8C922788">
      <w:numFmt w:val="bullet"/>
      <w:lvlText w:val="•"/>
      <w:lvlJc w:val="left"/>
      <w:pPr>
        <w:ind w:left="2129" w:hanging="360"/>
      </w:pPr>
      <w:rPr>
        <w:rFonts w:hint="default"/>
        <w:lang w:val="sl-SI" w:eastAsia="en-US" w:bidi="ar-SA"/>
      </w:rPr>
    </w:lvl>
    <w:lvl w:ilvl="5" w:tplc="F19A6918">
      <w:numFmt w:val="bullet"/>
      <w:lvlText w:val="•"/>
      <w:lvlJc w:val="left"/>
      <w:pPr>
        <w:ind w:left="2546" w:hanging="360"/>
      </w:pPr>
      <w:rPr>
        <w:rFonts w:hint="default"/>
        <w:lang w:val="sl-SI" w:eastAsia="en-US" w:bidi="ar-SA"/>
      </w:rPr>
    </w:lvl>
    <w:lvl w:ilvl="6" w:tplc="42A8937C">
      <w:numFmt w:val="bullet"/>
      <w:lvlText w:val="•"/>
      <w:lvlJc w:val="left"/>
      <w:pPr>
        <w:ind w:left="2963" w:hanging="360"/>
      </w:pPr>
      <w:rPr>
        <w:rFonts w:hint="default"/>
        <w:lang w:val="sl-SI" w:eastAsia="en-US" w:bidi="ar-SA"/>
      </w:rPr>
    </w:lvl>
    <w:lvl w:ilvl="7" w:tplc="7500DC44">
      <w:numFmt w:val="bullet"/>
      <w:lvlText w:val="•"/>
      <w:lvlJc w:val="left"/>
      <w:pPr>
        <w:ind w:left="3381" w:hanging="360"/>
      </w:pPr>
      <w:rPr>
        <w:rFonts w:hint="default"/>
        <w:lang w:val="sl-SI" w:eastAsia="en-US" w:bidi="ar-SA"/>
      </w:rPr>
    </w:lvl>
    <w:lvl w:ilvl="8" w:tplc="D40EA17A">
      <w:numFmt w:val="bullet"/>
      <w:lvlText w:val="•"/>
      <w:lvlJc w:val="left"/>
      <w:pPr>
        <w:ind w:left="3798" w:hanging="360"/>
      </w:pPr>
      <w:rPr>
        <w:rFonts w:hint="default"/>
        <w:lang w:val="sl-SI" w:eastAsia="en-US" w:bidi="ar-SA"/>
      </w:rPr>
    </w:lvl>
  </w:abstractNum>
  <w:abstractNum w:abstractNumId="11">
    <w:nsid w:val="27A20908"/>
    <w:multiLevelType w:val="hybridMultilevel"/>
    <w:tmpl w:val="026E93E4"/>
    <w:lvl w:ilvl="0" w:tplc="35C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C0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AD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E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2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7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2A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84D75"/>
    <w:multiLevelType w:val="hybridMultilevel"/>
    <w:tmpl w:val="8918F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6908"/>
    <w:multiLevelType w:val="hybridMultilevel"/>
    <w:tmpl w:val="2BDA9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A3FB"/>
    <w:multiLevelType w:val="hybridMultilevel"/>
    <w:tmpl w:val="4AB6AA50"/>
    <w:lvl w:ilvl="0" w:tplc="4698A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6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4D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69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2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21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39C"/>
    <w:multiLevelType w:val="hybridMultilevel"/>
    <w:tmpl w:val="B10C8C7A"/>
    <w:lvl w:ilvl="0" w:tplc="AAF654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CC9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E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8A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5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A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83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6362"/>
    <w:multiLevelType w:val="multilevel"/>
    <w:tmpl w:val="D81E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F6F394"/>
    <w:multiLevelType w:val="hybridMultilevel"/>
    <w:tmpl w:val="7B30653E"/>
    <w:lvl w:ilvl="0" w:tplc="6582C3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EE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27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04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5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8E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7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6C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6793"/>
    <w:multiLevelType w:val="multilevel"/>
    <w:tmpl w:val="973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2E2615"/>
    <w:multiLevelType w:val="multilevel"/>
    <w:tmpl w:val="7B0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3E1623"/>
    <w:multiLevelType w:val="hybridMultilevel"/>
    <w:tmpl w:val="DDFEF00C"/>
    <w:lvl w:ilvl="0" w:tplc="BE00896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0409486">
      <w:numFmt w:val="bullet"/>
      <w:lvlText w:val="•"/>
      <w:lvlJc w:val="left"/>
      <w:pPr>
        <w:ind w:left="877" w:hanging="360"/>
      </w:pPr>
      <w:rPr>
        <w:rFonts w:hint="default"/>
        <w:lang w:val="sl-SI" w:eastAsia="en-US" w:bidi="ar-SA"/>
      </w:rPr>
    </w:lvl>
    <w:lvl w:ilvl="2" w:tplc="6464CEC6">
      <w:numFmt w:val="bullet"/>
      <w:lvlText w:val="•"/>
      <w:lvlJc w:val="left"/>
      <w:pPr>
        <w:ind w:left="1295" w:hanging="360"/>
      </w:pPr>
      <w:rPr>
        <w:rFonts w:hint="default"/>
        <w:lang w:val="sl-SI" w:eastAsia="en-US" w:bidi="ar-SA"/>
      </w:rPr>
    </w:lvl>
    <w:lvl w:ilvl="3" w:tplc="407C40F8">
      <w:numFmt w:val="bullet"/>
      <w:lvlText w:val="•"/>
      <w:lvlJc w:val="left"/>
      <w:pPr>
        <w:ind w:left="1713" w:hanging="360"/>
      </w:pPr>
      <w:rPr>
        <w:rFonts w:hint="default"/>
        <w:lang w:val="sl-SI" w:eastAsia="en-US" w:bidi="ar-SA"/>
      </w:rPr>
    </w:lvl>
    <w:lvl w:ilvl="4" w:tplc="F9C830FA">
      <w:numFmt w:val="bullet"/>
      <w:lvlText w:val="•"/>
      <w:lvlJc w:val="left"/>
      <w:pPr>
        <w:ind w:left="2131" w:hanging="360"/>
      </w:pPr>
      <w:rPr>
        <w:rFonts w:hint="default"/>
        <w:lang w:val="sl-SI" w:eastAsia="en-US" w:bidi="ar-SA"/>
      </w:rPr>
    </w:lvl>
    <w:lvl w:ilvl="5" w:tplc="2C18F568">
      <w:numFmt w:val="bullet"/>
      <w:lvlText w:val="•"/>
      <w:lvlJc w:val="left"/>
      <w:pPr>
        <w:ind w:left="2549" w:hanging="360"/>
      </w:pPr>
      <w:rPr>
        <w:rFonts w:hint="default"/>
        <w:lang w:val="sl-SI" w:eastAsia="en-US" w:bidi="ar-SA"/>
      </w:rPr>
    </w:lvl>
    <w:lvl w:ilvl="6" w:tplc="2E74A5E2">
      <w:numFmt w:val="bullet"/>
      <w:lvlText w:val="•"/>
      <w:lvlJc w:val="left"/>
      <w:pPr>
        <w:ind w:left="2966" w:hanging="360"/>
      </w:pPr>
      <w:rPr>
        <w:rFonts w:hint="default"/>
        <w:lang w:val="sl-SI" w:eastAsia="en-US" w:bidi="ar-SA"/>
      </w:rPr>
    </w:lvl>
    <w:lvl w:ilvl="7" w:tplc="4D04F15A">
      <w:numFmt w:val="bullet"/>
      <w:lvlText w:val="•"/>
      <w:lvlJc w:val="left"/>
      <w:pPr>
        <w:ind w:left="3384" w:hanging="360"/>
      </w:pPr>
      <w:rPr>
        <w:rFonts w:hint="default"/>
        <w:lang w:val="sl-SI" w:eastAsia="en-US" w:bidi="ar-SA"/>
      </w:rPr>
    </w:lvl>
    <w:lvl w:ilvl="8" w:tplc="C3D41E76">
      <w:numFmt w:val="bullet"/>
      <w:lvlText w:val="•"/>
      <w:lvlJc w:val="left"/>
      <w:pPr>
        <w:ind w:left="3802" w:hanging="360"/>
      </w:pPr>
      <w:rPr>
        <w:rFonts w:hint="default"/>
        <w:lang w:val="sl-SI" w:eastAsia="en-US" w:bidi="ar-SA"/>
      </w:rPr>
    </w:lvl>
  </w:abstractNum>
  <w:abstractNum w:abstractNumId="21">
    <w:nsid w:val="533375ED"/>
    <w:multiLevelType w:val="hybridMultilevel"/>
    <w:tmpl w:val="F474AB00"/>
    <w:lvl w:ilvl="0" w:tplc="BC7A0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0C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C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4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E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C3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4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D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C59B6"/>
    <w:multiLevelType w:val="multilevel"/>
    <w:tmpl w:val="E4B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213E10"/>
    <w:multiLevelType w:val="hybridMultilevel"/>
    <w:tmpl w:val="790A1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C0287"/>
    <w:multiLevelType w:val="hybridMultilevel"/>
    <w:tmpl w:val="84E0EA48"/>
    <w:lvl w:ilvl="0" w:tplc="7546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AC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EB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0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9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C8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2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27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D66A5"/>
    <w:multiLevelType w:val="multilevel"/>
    <w:tmpl w:val="419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3B6176"/>
    <w:multiLevelType w:val="multilevel"/>
    <w:tmpl w:val="6D9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92C806"/>
    <w:multiLevelType w:val="hybridMultilevel"/>
    <w:tmpl w:val="4D24E4E0"/>
    <w:lvl w:ilvl="0" w:tplc="04C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C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0E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02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3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5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48B42"/>
    <w:multiLevelType w:val="hybridMultilevel"/>
    <w:tmpl w:val="85DA9070"/>
    <w:lvl w:ilvl="0" w:tplc="7B20E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CA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0D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6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A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6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7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E6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109D8"/>
    <w:multiLevelType w:val="hybridMultilevel"/>
    <w:tmpl w:val="61626C1A"/>
    <w:lvl w:ilvl="0" w:tplc="FFFFFFFF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99"/>
        <w:sz w:val="20"/>
        <w:szCs w:val="20"/>
        <w:lang w:val="sl-SI" w:eastAsia="en-US" w:bidi="ar-SA"/>
      </w:rPr>
    </w:lvl>
    <w:lvl w:ilvl="1" w:tplc="E78A5352">
      <w:numFmt w:val="bullet"/>
      <w:lvlText w:val="•"/>
      <w:lvlJc w:val="left"/>
      <w:pPr>
        <w:ind w:left="1224" w:hanging="361"/>
      </w:pPr>
      <w:rPr>
        <w:rFonts w:hint="default"/>
        <w:lang w:val="sl-SI" w:eastAsia="en-US" w:bidi="ar-SA"/>
      </w:rPr>
    </w:lvl>
    <w:lvl w:ilvl="2" w:tplc="F7041CEA">
      <w:numFmt w:val="bullet"/>
      <w:lvlText w:val="•"/>
      <w:lvlJc w:val="left"/>
      <w:pPr>
        <w:ind w:left="1609" w:hanging="361"/>
      </w:pPr>
      <w:rPr>
        <w:rFonts w:hint="default"/>
        <w:lang w:val="sl-SI" w:eastAsia="en-US" w:bidi="ar-SA"/>
      </w:rPr>
    </w:lvl>
    <w:lvl w:ilvl="3" w:tplc="9A6A8220">
      <w:numFmt w:val="bullet"/>
      <w:lvlText w:val="•"/>
      <w:lvlJc w:val="left"/>
      <w:pPr>
        <w:ind w:left="1993" w:hanging="361"/>
      </w:pPr>
      <w:rPr>
        <w:rFonts w:hint="default"/>
        <w:lang w:val="sl-SI" w:eastAsia="en-US" w:bidi="ar-SA"/>
      </w:rPr>
    </w:lvl>
    <w:lvl w:ilvl="4" w:tplc="83FA8410">
      <w:numFmt w:val="bullet"/>
      <w:lvlText w:val="•"/>
      <w:lvlJc w:val="left"/>
      <w:pPr>
        <w:ind w:left="2378" w:hanging="361"/>
      </w:pPr>
      <w:rPr>
        <w:rFonts w:hint="default"/>
        <w:lang w:val="sl-SI" w:eastAsia="en-US" w:bidi="ar-SA"/>
      </w:rPr>
    </w:lvl>
    <w:lvl w:ilvl="5" w:tplc="FC7A8702">
      <w:numFmt w:val="bullet"/>
      <w:lvlText w:val="•"/>
      <w:lvlJc w:val="left"/>
      <w:pPr>
        <w:ind w:left="2763" w:hanging="361"/>
      </w:pPr>
      <w:rPr>
        <w:rFonts w:hint="default"/>
        <w:lang w:val="sl-SI" w:eastAsia="en-US" w:bidi="ar-SA"/>
      </w:rPr>
    </w:lvl>
    <w:lvl w:ilvl="6" w:tplc="F7A2A430">
      <w:numFmt w:val="bullet"/>
      <w:lvlText w:val="•"/>
      <w:lvlJc w:val="left"/>
      <w:pPr>
        <w:ind w:left="3147" w:hanging="361"/>
      </w:pPr>
      <w:rPr>
        <w:rFonts w:hint="default"/>
        <w:lang w:val="sl-SI" w:eastAsia="en-US" w:bidi="ar-SA"/>
      </w:rPr>
    </w:lvl>
    <w:lvl w:ilvl="7" w:tplc="7068D5A8">
      <w:numFmt w:val="bullet"/>
      <w:lvlText w:val="•"/>
      <w:lvlJc w:val="left"/>
      <w:pPr>
        <w:ind w:left="3532" w:hanging="361"/>
      </w:pPr>
      <w:rPr>
        <w:rFonts w:hint="default"/>
        <w:lang w:val="sl-SI" w:eastAsia="en-US" w:bidi="ar-SA"/>
      </w:rPr>
    </w:lvl>
    <w:lvl w:ilvl="8" w:tplc="31CA6404">
      <w:numFmt w:val="bullet"/>
      <w:lvlText w:val="•"/>
      <w:lvlJc w:val="left"/>
      <w:pPr>
        <w:ind w:left="3916" w:hanging="361"/>
      </w:pPr>
      <w:rPr>
        <w:rFonts w:hint="default"/>
        <w:lang w:val="sl-SI" w:eastAsia="en-US" w:bidi="ar-SA"/>
      </w:rPr>
    </w:lvl>
  </w:abstractNum>
  <w:abstractNum w:abstractNumId="30">
    <w:nsid w:val="699E1471"/>
    <w:multiLevelType w:val="hybridMultilevel"/>
    <w:tmpl w:val="6B3C6A96"/>
    <w:lvl w:ilvl="0" w:tplc="FFFFFFFF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99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461D9"/>
    <w:multiLevelType w:val="hybridMultilevel"/>
    <w:tmpl w:val="A7FAB434"/>
    <w:lvl w:ilvl="0" w:tplc="FFFFFFFF">
      <w:start w:val="1"/>
      <w:numFmt w:val="bullet"/>
      <w:lvlText w:val=""/>
      <w:lvlJc w:val="left"/>
      <w:pPr>
        <w:ind w:left="1081" w:hanging="361"/>
      </w:pPr>
      <w:rPr>
        <w:rFonts w:ascii="Symbol" w:hAnsi="Symbol" w:hint="default"/>
        <w:w w:val="99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2">
    <w:nsid w:val="79D94873"/>
    <w:multiLevelType w:val="hybridMultilevel"/>
    <w:tmpl w:val="07DA8C60"/>
    <w:lvl w:ilvl="0" w:tplc="A3EA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2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6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64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44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E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1DAE"/>
    <w:multiLevelType w:val="hybridMultilevel"/>
    <w:tmpl w:val="8116A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24"/>
  </w:num>
  <w:num w:numId="9">
    <w:abstractNumId w:val="5"/>
  </w:num>
  <w:num w:numId="10">
    <w:abstractNumId w:val="32"/>
  </w:num>
  <w:num w:numId="11">
    <w:abstractNumId w:val="2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29"/>
  </w:num>
  <w:num w:numId="17">
    <w:abstractNumId w:val="3"/>
  </w:num>
  <w:num w:numId="18">
    <w:abstractNumId w:val="13"/>
  </w:num>
  <w:num w:numId="19">
    <w:abstractNumId w:val="9"/>
  </w:num>
  <w:num w:numId="20">
    <w:abstractNumId w:val="18"/>
  </w:num>
  <w:num w:numId="21">
    <w:abstractNumId w:val="23"/>
  </w:num>
  <w:num w:numId="22">
    <w:abstractNumId w:val="33"/>
  </w:num>
  <w:num w:numId="23">
    <w:abstractNumId w:val="22"/>
  </w:num>
  <w:num w:numId="24">
    <w:abstractNumId w:val="6"/>
  </w:num>
  <w:num w:numId="25">
    <w:abstractNumId w:val="25"/>
  </w:num>
  <w:num w:numId="26">
    <w:abstractNumId w:val="12"/>
  </w:num>
  <w:num w:numId="27">
    <w:abstractNumId w:val="0"/>
  </w:num>
  <w:num w:numId="28">
    <w:abstractNumId w:val="19"/>
  </w:num>
  <w:num w:numId="29">
    <w:abstractNumId w:val="4"/>
  </w:num>
  <w:num w:numId="30">
    <w:abstractNumId w:val="8"/>
  </w:num>
  <w:num w:numId="31">
    <w:abstractNumId w:val="26"/>
  </w:num>
  <w:num w:numId="32">
    <w:abstractNumId w:val="16"/>
  </w:num>
  <w:num w:numId="33">
    <w:abstractNumId w:val="30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D"/>
    <w:rsid w:val="00013BEA"/>
    <w:rsid w:val="00041BC6"/>
    <w:rsid w:val="00064914"/>
    <w:rsid w:val="0011613E"/>
    <w:rsid w:val="001874B1"/>
    <w:rsid w:val="001E0B7F"/>
    <w:rsid w:val="00305299"/>
    <w:rsid w:val="00325C49"/>
    <w:rsid w:val="003A17DA"/>
    <w:rsid w:val="003F3BDF"/>
    <w:rsid w:val="004823B4"/>
    <w:rsid w:val="00580F0E"/>
    <w:rsid w:val="00592593"/>
    <w:rsid w:val="006721B7"/>
    <w:rsid w:val="006F4EA7"/>
    <w:rsid w:val="007F6DE7"/>
    <w:rsid w:val="0080788D"/>
    <w:rsid w:val="008131AE"/>
    <w:rsid w:val="009B4C4E"/>
    <w:rsid w:val="00A15266"/>
    <w:rsid w:val="00AA0861"/>
    <w:rsid w:val="00B02552"/>
    <w:rsid w:val="00B623C1"/>
    <w:rsid w:val="00C05267"/>
    <w:rsid w:val="00D55C42"/>
    <w:rsid w:val="00DD7C25"/>
    <w:rsid w:val="00E60DD3"/>
    <w:rsid w:val="00FA05FD"/>
    <w:rsid w:val="0163EC68"/>
    <w:rsid w:val="02FFBCC9"/>
    <w:rsid w:val="05904C3C"/>
    <w:rsid w:val="0CD05661"/>
    <w:rsid w:val="0EB165B5"/>
    <w:rsid w:val="0FAF44AB"/>
    <w:rsid w:val="111D153E"/>
    <w:rsid w:val="12B8E59F"/>
    <w:rsid w:val="1332958E"/>
    <w:rsid w:val="1491A77F"/>
    <w:rsid w:val="157383D3"/>
    <w:rsid w:val="15D72D8B"/>
    <w:rsid w:val="176EC23A"/>
    <w:rsid w:val="19A1D712"/>
    <w:rsid w:val="1DDE03BE"/>
    <w:rsid w:val="23FC7D8A"/>
    <w:rsid w:val="24CEC625"/>
    <w:rsid w:val="251FF252"/>
    <w:rsid w:val="257342BF"/>
    <w:rsid w:val="25F53D7E"/>
    <w:rsid w:val="28489B4F"/>
    <w:rsid w:val="2B976166"/>
    <w:rsid w:val="2FA641F6"/>
    <w:rsid w:val="2FDA77C3"/>
    <w:rsid w:val="30E443FC"/>
    <w:rsid w:val="3142E454"/>
    <w:rsid w:val="330DA38A"/>
    <w:rsid w:val="33A23341"/>
    <w:rsid w:val="35D60529"/>
    <w:rsid w:val="3875A464"/>
    <w:rsid w:val="3D0B58DD"/>
    <w:rsid w:val="3D2FED2A"/>
    <w:rsid w:val="3D3E8F72"/>
    <w:rsid w:val="3F0FC594"/>
    <w:rsid w:val="408EA555"/>
    <w:rsid w:val="424CE0B6"/>
    <w:rsid w:val="42BBB8A7"/>
    <w:rsid w:val="44578908"/>
    <w:rsid w:val="4691891D"/>
    <w:rsid w:val="46C14BE6"/>
    <w:rsid w:val="46C7D7AB"/>
    <w:rsid w:val="485D1C47"/>
    <w:rsid w:val="48C91653"/>
    <w:rsid w:val="4C8A7FEE"/>
    <w:rsid w:val="4E39D3E7"/>
    <w:rsid w:val="4FCD6A1E"/>
    <w:rsid w:val="5062D90B"/>
    <w:rsid w:val="511CE3B3"/>
    <w:rsid w:val="5332C718"/>
    <w:rsid w:val="54CE9779"/>
    <w:rsid w:val="57EEA539"/>
    <w:rsid w:val="5B30638E"/>
    <w:rsid w:val="5C29FEC9"/>
    <w:rsid w:val="5D9466AB"/>
    <w:rsid w:val="5EE03466"/>
    <w:rsid w:val="5FBB344D"/>
    <w:rsid w:val="63CBDDA3"/>
    <w:rsid w:val="64974051"/>
    <w:rsid w:val="68435B55"/>
    <w:rsid w:val="6949D026"/>
    <w:rsid w:val="6A7F41E5"/>
    <w:rsid w:val="6F6E5876"/>
    <w:rsid w:val="7184473C"/>
    <w:rsid w:val="74F39492"/>
    <w:rsid w:val="766DE195"/>
    <w:rsid w:val="76857497"/>
    <w:rsid w:val="769D2FB4"/>
    <w:rsid w:val="76A2EBF2"/>
    <w:rsid w:val="7B2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3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75"/>
      <w:ind w:left="103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2"/>
      <w:ind w:left="3661" w:right="3678"/>
      <w:jc w:val="center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463" w:hanging="248"/>
    </w:pPr>
  </w:style>
  <w:style w:type="paragraph" w:customStyle="1" w:styleId="TableParagraph">
    <w:name w:val="Table Paragraph"/>
    <w:basedOn w:val="Navaden"/>
    <w:uiPriority w:val="1"/>
    <w:qFormat/>
    <w:pPr>
      <w:spacing w:before="123"/>
      <w:ind w:left="468" w:hanging="360"/>
    </w:pPr>
  </w:style>
  <w:style w:type="paragraph" w:styleId="Glava">
    <w:name w:val="header"/>
    <w:basedOn w:val="Navaden"/>
    <w:link w:val="Glav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C4E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C4E"/>
    <w:rPr>
      <w:rFonts w:ascii="Arial" w:eastAsia="Arial" w:hAnsi="Arial" w:cs="Arial"/>
      <w:lang w:val="sl-SI"/>
    </w:rPr>
  </w:style>
  <w:style w:type="character" w:customStyle="1" w:styleId="normaltextrun">
    <w:name w:val="normaltextrun"/>
    <w:basedOn w:val="Privzetapisavaodstavka"/>
    <w:rsid w:val="00580F0E"/>
  </w:style>
  <w:style w:type="character" w:customStyle="1" w:styleId="eop">
    <w:name w:val="eop"/>
    <w:basedOn w:val="Privzetapisavaodstavka"/>
    <w:rsid w:val="00580F0E"/>
  </w:style>
  <w:style w:type="paragraph" w:customStyle="1" w:styleId="paragraph">
    <w:name w:val="paragraph"/>
    <w:basedOn w:val="Navaden"/>
    <w:rsid w:val="00580F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75"/>
      <w:ind w:left="103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2"/>
      <w:ind w:left="3661" w:right="3678"/>
      <w:jc w:val="center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463" w:hanging="248"/>
    </w:pPr>
  </w:style>
  <w:style w:type="paragraph" w:customStyle="1" w:styleId="TableParagraph">
    <w:name w:val="Table Paragraph"/>
    <w:basedOn w:val="Navaden"/>
    <w:uiPriority w:val="1"/>
    <w:qFormat/>
    <w:pPr>
      <w:spacing w:before="123"/>
      <w:ind w:left="468" w:hanging="360"/>
    </w:pPr>
  </w:style>
  <w:style w:type="paragraph" w:styleId="Glava">
    <w:name w:val="header"/>
    <w:basedOn w:val="Navaden"/>
    <w:link w:val="Glav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C4E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C4E"/>
    <w:rPr>
      <w:rFonts w:ascii="Arial" w:eastAsia="Arial" w:hAnsi="Arial" w:cs="Arial"/>
      <w:lang w:val="sl-SI"/>
    </w:rPr>
  </w:style>
  <w:style w:type="character" w:customStyle="1" w:styleId="normaltextrun">
    <w:name w:val="normaltextrun"/>
    <w:basedOn w:val="Privzetapisavaodstavka"/>
    <w:rsid w:val="00580F0E"/>
  </w:style>
  <w:style w:type="character" w:customStyle="1" w:styleId="eop">
    <w:name w:val="eop"/>
    <w:basedOn w:val="Privzetapisavaodstavka"/>
    <w:rsid w:val="00580F0E"/>
  </w:style>
  <w:style w:type="paragraph" w:customStyle="1" w:styleId="paragraph">
    <w:name w:val="paragraph"/>
    <w:basedOn w:val="Navaden"/>
    <w:rsid w:val="00580F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KNJIZNICA</cp:lastModifiedBy>
  <cp:revision>2</cp:revision>
  <dcterms:created xsi:type="dcterms:W3CDTF">2023-11-30T07:56:00Z</dcterms:created>
  <dcterms:modified xsi:type="dcterms:W3CDTF">2023-11-30T07:56:00Z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